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262E0" w14:textId="77777777" w:rsidR="008E4D48" w:rsidRPr="00A72C40" w:rsidRDefault="008E4D48" w:rsidP="008E4D48">
      <w:pPr>
        <w:pStyle w:val="a3"/>
        <w:suppressAutoHyphens/>
        <w:jc w:val="center"/>
        <w:rPr>
          <w:b/>
          <w:bCs/>
          <w:sz w:val="40"/>
          <w:szCs w:val="40"/>
        </w:rPr>
      </w:pPr>
      <w:bookmarkStart w:id="0" w:name="_top"/>
      <w:bookmarkEnd w:id="0"/>
      <w:r w:rsidRPr="00A72C40">
        <w:rPr>
          <w:noProof/>
        </w:rPr>
        <w:drawing>
          <wp:anchor distT="0" distB="0" distL="114300" distR="114300" simplePos="0" relativeHeight="251659264" behindDoc="1" locked="0" layoutInCell="1" allowOverlap="1" wp14:anchorId="48072782" wp14:editId="5583738D">
            <wp:simplePos x="0" y="0"/>
            <wp:positionH relativeFrom="column">
              <wp:posOffset>0</wp:posOffset>
            </wp:positionH>
            <wp:positionV relativeFrom="paragraph">
              <wp:posOffset>0</wp:posOffset>
            </wp:positionV>
            <wp:extent cx="1047750" cy="1076325"/>
            <wp:effectExtent l="0" t="0" r="0" b="0"/>
            <wp:wrapTight wrapText="bothSides">
              <wp:wrapPolygon edited="0">
                <wp:start x="0" y="0"/>
                <wp:lineTo x="0" y="21409"/>
                <wp:lineTo x="21469" y="21409"/>
                <wp:lineTo x="21469" y="0"/>
                <wp:lineTo x="0" y="0"/>
              </wp:wrapPolygon>
            </wp:wrapTight>
            <wp:docPr id="2"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47750" cy="1076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72C40">
        <w:rPr>
          <w:b/>
          <w:bCs/>
          <w:sz w:val="40"/>
          <w:szCs w:val="40"/>
        </w:rPr>
        <w:t>ОБЗОР ИЗМЕНЕНИЙ ЗАКОНОДАТЕЛЬСТВА</w:t>
      </w:r>
    </w:p>
    <w:p w14:paraId="1337DA82" w14:textId="77777777" w:rsidR="008E4D48" w:rsidRPr="00A72C40" w:rsidRDefault="008E4D48" w:rsidP="008E4D48">
      <w:pPr>
        <w:pStyle w:val="a3"/>
        <w:suppressAutoHyphens/>
        <w:jc w:val="center"/>
        <w:rPr>
          <w:b/>
          <w:bCs/>
          <w:sz w:val="40"/>
          <w:szCs w:val="40"/>
        </w:rPr>
      </w:pPr>
      <w:r w:rsidRPr="00A72C40">
        <w:rPr>
          <w:b/>
          <w:bCs/>
          <w:sz w:val="40"/>
          <w:szCs w:val="40"/>
        </w:rPr>
        <w:t>И ПРАВОПРИМЕНИТЕЛЬНОЙ ПРАКТИКИ</w:t>
      </w:r>
    </w:p>
    <w:p w14:paraId="60C66A5E" w14:textId="178B679A" w:rsidR="008E4D48" w:rsidRPr="00A72C40" w:rsidRDefault="008E4D48" w:rsidP="008E4D48">
      <w:pPr>
        <w:pStyle w:val="a3"/>
        <w:suppressAutoHyphens/>
        <w:jc w:val="center"/>
        <w:rPr>
          <w:b/>
          <w:bCs/>
          <w:szCs w:val="28"/>
        </w:rPr>
      </w:pPr>
      <w:r w:rsidRPr="00A72C40">
        <w:rPr>
          <w:b/>
          <w:bCs/>
          <w:szCs w:val="28"/>
        </w:rPr>
        <w:t xml:space="preserve">(информация за период с </w:t>
      </w:r>
      <w:r w:rsidR="00FE732F">
        <w:rPr>
          <w:b/>
          <w:bCs/>
          <w:szCs w:val="28"/>
        </w:rPr>
        <w:t>4</w:t>
      </w:r>
      <w:r w:rsidRPr="00A72C40">
        <w:rPr>
          <w:b/>
          <w:bCs/>
          <w:szCs w:val="28"/>
        </w:rPr>
        <w:t xml:space="preserve"> по </w:t>
      </w:r>
      <w:r w:rsidR="00E93B7A">
        <w:rPr>
          <w:b/>
          <w:bCs/>
          <w:szCs w:val="28"/>
        </w:rPr>
        <w:t>3</w:t>
      </w:r>
      <w:r w:rsidR="005C6E75">
        <w:rPr>
          <w:b/>
          <w:bCs/>
          <w:szCs w:val="28"/>
        </w:rPr>
        <w:t>1</w:t>
      </w:r>
      <w:r w:rsidRPr="00982DFF">
        <w:rPr>
          <w:b/>
          <w:bCs/>
          <w:sz w:val="24"/>
          <w:szCs w:val="24"/>
        </w:rPr>
        <w:t xml:space="preserve"> </w:t>
      </w:r>
      <w:r w:rsidR="00FE732F">
        <w:rPr>
          <w:b/>
          <w:bCs/>
          <w:szCs w:val="28"/>
        </w:rPr>
        <w:t>марта</w:t>
      </w:r>
      <w:r w:rsidRPr="00A72C40">
        <w:rPr>
          <w:b/>
          <w:bCs/>
          <w:szCs w:val="28"/>
        </w:rPr>
        <w:t xml:space="preserve"> 20</w:t>
      </w:r>
      <w:r>
        <w:rPr>
          <w:b/>
          <w:bCs/>
          <w:szCs w:val="28"/>
        </w:rPr>
        <w:t xml:space="preserve">22 </w:t>
      </w:r>
      <w:r w:rsidRPr="00A72C40">
        <w:rPr>
          <w:b/>
          <w:bCs/>
          <w:szCs w:val="28"/>
        </w:rPr>
        <w:t>г.)</w:t>
      </w:r>
    </w:p>
    <w:p w14:paraId="36EB7A61" w14:textId="77777777" w:rsidR="008E4D48" w:rsidRPr="00A72C40" w:rsidRDefault="008E4D48" w:rsidP="008E4D48">
      <w:pPr>
        <w:pStyle w:val="a3"/>
        <w:suppressAutoHyphens/>
        <w:jc w:val="center"/>
        <w:rPr>
          <w:b/>
          <w:bCs/>
          <w:szCs w:val="28"/>
        </w:rPr>
      </w:pPr>
    </w:p>
    <w:p w14:paraId="02C2BA1A" w14:textId="77777777" w:rsidR="008E4D48" w:rsidRPr="00A72C40" w:rsidRDefault="004E1B4F" w:rsidP="008E574D">
      <w:pPr>
        <w:pStyle w:val="a3"/>
        <w:numPr>
          <w:ilvl w:val="0"/>
          <w:numId w:val="1"/>
        </w:numPr>
        <w:tabs>
          <w:tab w:val="clear" w:pos="360"/>
        </w:tabs>
        <w:suppressAutoHyphens/>
        <w:ind w:left="4962" w:hanging="426"/>
        <w:outlineLvl w:val="0"/>
        <w:rPr>
          <w:rStyle w:val="a5"/>
          <w:b/>
        </w:rPr>
      </w:pPr>
      <w:hyperlink w:anchor="_Президентом_Российской_Федерации" w:history="1">
        <w:r w:rsidR="008E4D48" w:rsidRPr="00A72C40">
          <w:rPr>
            <w:rStyle w:val="a5"/>
            <w:b/>
          </w:rPr>
          <w:t>Федеральные законы, подписанные Президентом РФ.</w:t>
        </w:r>
      </w:hyperlink>
    </w:p>
    <w:p w14:paraId="036A2947" w14:textId="77777777" w:rsidR="008E4D48" w:rsidRPr="00A72C40" w:rsidRDefault="008E4D48" w:rsidP="008E4D48">
      <w:pPr>
        <w:pStyle w:val="a3"/>
        <w:suppressAutoHyphens/>
        <w:ind w:left="360"/>
        <w:jc w:val="center"/>
        <w:rPr>
          <w:rStyle w:val="a5"/>
          <w:b/>
        </w:rPr>
      </w:pPr>
    </w:p>
    <w:p w14:paraId="1ABE3442" w14:textId="77777777" w:rsidR="008E4D48" w:rsidRPr="00A72C40" w:rsidRDefault="004E1B4F" w:rsidP="008E574D">
      <w:pPr>
        <w:pStyle w:val="a3"/>
        <w:numPr>
          <w:ilvl w:val="0"/>
          <w:numId w:val="1"/>
        </w:numPr>
        <w:tabs>
          <w:tab w:val="clear" w:pos="360"/>
          <w:tab w:val="num" w:pos="0"/>
        </w:tabs>
        <w:suppressAutoHyphens/>
        <w:spacing w:line="360" w:lineRule="auto"/>
        <w:ind w:left="4536" w:hanging="426"/>
        <w:outlineLvl w:val="0"/>
        <w:rPr>
          <w:rStyle w:val="a5"/>
          <w:b/>
        </w:rPr>
      </w:pPr>
      <w:hyperlink w:anchor="_Государственной_Думой_РФ" w:history="1">
        <w:r w:rsidR="008E4D48" w:rsidRPr="00A72C40">
          <w:rPr>
            <w:rStyle w:val="a5"/>
            <w:b/>
          </w:rPr>
          <w:t>Законопроекты, рассмотренные Государственной Думой РФ:</w:t>
        </w:r>
      </w:hyperlink>
    </w:p>
    <w:p w14:paraId="0DE77993" w14:textId="77777777" w:rsidR="008E4D48" w:rsidRDefault="004E1B4F" w:rsidP="008E4D48">
      <w:pPr>
        <w:pStyle w:val="2"/>
        <w:rPr>
          <w:b/>
        </w:rPr>
      </w:pPr>
      <w:hyperlink w:anchor="_2.1.Законопроекты,_принятые_в" w:history="1">
        <w:r w:rsidR="008E4D48" w:rsidRPr="00A72C40">
          <w:rPr>
            <w:b/>
          </w:rPr>
          <w:t>-</w:t>
        </w:r>
        <w:r w:rsidR="008E4D48" w:rsidRPr="00A72C40">
          <w:rPr>
            <w:b/>
            <w:u w:val="single"/>
          </w:rPr>
          <w:t xml:space="preserve"> в третьем чтении</w:t>
        </w:r>
        <w:r w:rsidR="008E4D48" w:rsidRPr="00A72C40">
          <w:rPr>
            <w:b/>
          </w:rPr>
          <w:t>;</w:t>
        </w:r>
      </w:hyperlink>
    </w:p>
    <w:p w14:paraId="042FAA13" w14:textId="77777777" w:rsidR="008E4D48" w:rsidRPr="00A72C40" w:rsidRDefault="004E1B4F" w:rsidP="008E4D48">
      <w:pPr>
        <w:pStyle w:val="2"/>
        <w:rPr>
          <w:b/>
        </w:rPr>
      </w:pPr>
      <w:hyperlink w:anchor="_2.3.Законопроекты,_принятые_в" w:history="1">
        <w:r w:rsidR="008E4D48" w:rsidRPr="00A72C40">
          <w:rPr>
            <w:rStyle w:val="a5"/>
            <w:b/>
          </w:rPr>
          <w:t>- в первом чтении.</w:t>
        </w:r>
      </w:hyperlink>
    </w:p>
    <w:p w14:paraId="339C566F" w14:textId="77777777" w:rsidR="008E4D48" w:rsidRPr="00A72C40" w:rsidRDefault="008E4D48" w:rsidP="008E4D48">
      <w:pPr>
        <w:jc w:val="center"/>
        <w:rPr>
          <w:b/>
        </w:rPr>
      </w:pPr>
    </w:p>
    <w:p w14:paraId="0FACB303" w14:textId="77777777" w:rsidR="008E4D48" w:rsidRPr="00AD5CD8" w:rsidRDefault="004E1B4F" w:rsidP="008E4D48">
      <w:pPr>
        <w:numPr>
          <w:ilvl w:val="0"/>
          <w:numId w:val="1"/>
        </w:numPr>
        <w:tabs>
          <w:tab w:val="clear" w:pos="360"/>
          <w:tab w:val="num" w:pos="0"/>
          <w:tab w:val="left" w:pos="567"/>
        </w:tabs>
        <w:ind w:left="-142" w:firstLine="1135"/>
        <w:jc w:val="center"/>
        <w:outlineLvl w:val="0"/>
        <w:rPr>
          <w:b/>
          <w:color w:val="000000"/>
          <w:sz w:val="28"/>
          <w:u w:val="single"/>
        </w:rPr>
      </w:pPr>
      <w:hyperlink w:anchor="_В_Государственную_Думу" w:history="1">
        <w:r w:rsidR="008E4D48" w:rsidRPr="00A72C40">
          <w:rPr>
            <w:rStyle w:val="a5"/>
            <w:b/>
            <w:bCs/>
          </w:rPr>
          <w:t>Законопроекты, внесенные в Государственную Думу РФ</w:t>
        </w:r>
      </w:hyperlink>
      <w:r w:rsidR="008E4D48" w:rsidRPr="00A72C40">
        <w:rPr>
          <w:b/>
          <w:bCs/>
          <w:sz w:val="28"/>
          <w:szCs w:val="28"/>
          <w:u w:val="single"/>
        </w:rPr>
        <w:t>.</w:t>
      </w:r>
    </w:p>
    <w:p w14:paraId="6F5C2B47" w14:textId="77777777" w:rsidR="008E4D48" w:rsidRDefault="008E4D48" w:rsidP="008E4D48">
      <w:pPr>
        <w:tabs>
          <w:tab w:val="left" w:pos="567"/>
        </w:tabs>
        <w:jc w:val="center"/>
        <w:outlineLvl w:val="0"/>
        <w:rPr>
          <w:b/>
          <w:bCs/>
          <w:sz w:val="28"/>
          <w:szCs w:val="28"/>
          <w:u w:val="single"/>
        </w:rPr>
      </w:pPr>
    </w:p>
    <w:p w14:paraId="3DF5394B" w14:textId="77777777" w:rsidR="008E4D48" w:rsidRPr="00A72C40" w:rsidRDefault="004E1B4F" w:rsidP="008E4D48">
      <w:pPr>
        <w:numPr>
          <w:ilvl w:val="0"/>
          <w:numId w:val="1"/>
        </w:numPr>
        <w:tabs>
          <w:tab w:val="clear" w:pos="360"/>
          <w:tab w:val="num" w:pos="426"/>
        </w:tabs>
        <w:ind w:left="426" w:hanging="710"/>
        <w:jc w:val="center"/>
        <w:outlineLvl w:val="0"/>
        <w:rPr>
          <w:rStyle w:val="a5"/>
          <w:b/>
        </w:rPr>
      </w:pPr>
      <w:hyperlink w:anchor="_Правоприменительная_практика" w:history="1">
        <w:r w:rsidR="008E4D48" w:rsidRPr="00A72C40">
          <w:rPr>
            <w:rStyle w:val="a5"/>
            <w:b/>
          </w:rPr>
          <w:t>Правоприменительная практика</w:t>
        </w:r>
      </w:hyperlink>
      <w:r w:rsidR="008E4D48" w:rsidRPr="00A72C40">
        <w:rPr>
          <w:rStyle w:val="a5"/>
          <w:b/>
        </w:rPr>
        <w:t>.</w:t>
      </w:r>
    </w:p>
    <w:p w14:paraId="03A3C319" w14:textId="77777777" w:rsidR="008E4D48" w:rsidRPr="00A72C40" w:rsidRDefault="008E4D48" w:rsidP="008E4D48">
      <w:pPr>
        <w:outlineLvl w:val="0"/>
        <w:rPr>
          <w:rStyle w:val="a5"/>
          <w:b/>
        </w:rPr>
      </w:pPr>
    </w:p>
    <w:p w14:paraId="3C80492F" w14:textId="77777777" w:rsidR="008E4D48" w:rsidRPr="00A72C40" w:rsidRDefault="008E4D48" w:rsidP="008E4D48">
      <w:pPr>
        <w:pStyle w:val="a3"/>
        <w:numPr>
          <w:ilvl w:val="0"/>
          <w:numId w:val="1"/>
        </w:numPr>
        <w:tabs>
          <w:tab w:val="clear" w:pos="360"/>
          <w:tab w:val="num" w:pos="-284"/>
        </w:tabs>
        <w:suppressAutoHyphens/>
        <w:ind w:left="-426" w:firstLine="7089"/>
        <w:outlineLvl w:val="0"/>
        <w:rPr>
          <w:rStyle w:val="a5"/>
          <w:b/>
        </w:rPr>
      </w:pPr>
      <w:r w:rsidRPr="00A72C40">
        <w:rPr>
          <w:rStyle w:val="a5"/>
          <w:b/>
        </w:rPr>
        <w:fldChar w:fldCharType="begin"/>
      </w:r>
      <w:r w:rsidRPr="00A72C40">
        <w:rPr>
          <w:rStyle w:val="a5"/>
          <w:b/>
        </w:rPr>
        <w:instrText xml:space="preserve"> HYPERLINK  \l "_5._СОБЫТИЯ" </w:instrText>
      </w:r>
      <w:r w:rsidRPr="00A72C40">
        <w:rPr>
          <w:rStyle w:val="a5"/>
          <w:b/>
        </w:rPr>
        <w:fldChar w:fldCharType="separate"/>
      </w:r>
      <w:r w:rsidRPr="00A72C40">
        <w:rPr>
          <w:rStyle w:val="a5"/>
          <w:b/>
        </w:rPr>
        <w:t>События.</w:t>
      </w:r>
    </w:p>
    <w:p w14:paraId="20846545" w14:textId="77777777" w:rsidR="008E4D48" w:rsidRPr="00A72C40" w:rsidRDefault="008E4D48" w:rsidP="008E4D48">
      <w:pPr>
        <w:pStyle w:val="a3"/>
        <w:tabs>
          <w:tab w:val="num" w:pos="426"/>
        </w:tabs>
        <w:suppressAutoHyphens/>
        <w:spacing w:line="360" w:lineRule="auto"/>
        <w:ind w:left="-426" w:firstLine="7863"/>
        <w:jc w:val="center"/>
        <w:rPr>
          <w:rStyle w:val="a5"/>
        </w:rPr>
      </w:pPr>
      <w:r w:rsidRPr="00A72C40">
        <w:rPr>
          <w:rStyle w:val="a5"/>
          <w:b/>
        </w:rPr>
        <w:fldChar w:fldCharType="end"/>
      </w:r>
      <w:bookmarkStart w:id="1" w:name="_Президентом_Российской_Федерации"/>
      <w:bookmarkEnd w:id="1"/>
    </w:p>
    <w:p w14:paraId="122DCFB3" w14:textId="09DFAB7C" w:rsidR="008E4D48" w:rsidRPr="00A72C40" w:rsidRDefault="008E4D48" w:rsidP="008E4D48">
      <w:pPr>
        <w:pStyle w:val="a3"/>
        <w:numPr>
          <w:ilvl w:val="0"/>
          <w:numId w:val="3"/>
        </w:numPr>
        <w:suppressAutoHyphens/>
        <w:jc w:val="center"/>
        <w:rPr>
          <w:b/>
          <w:szCs w:val="28"/>
          <w:u w:val="single"/>
        </w:rPr>
      </w:pPr>
      <w:r w:rsidRPr="00A72C40">
        <w:rPr>
          <w:b/>
          <w:szCs w:val="28"/>
          <w:u w:val="single"/>
        </w:rPr>
        <w:t xml:space="preserve">Президентом Российской Федерации в период с </w:t>
      </w:r>
      <w:r w:rsidR="00FE732F">
        <w:rPr>
          <w:b/>
          <w:szCs w:val="28"/>
          <w:u w:val="single"/>
        </w:rPr>
        <w:t>4</w:t>
      </w:r>
      <w:r>
        <w:rPr>
          <w:b/>
          <w:szCs w:val="28"/>
          <w:u w:val="single"/>
        </w:rPr>
        <w:t xml:space="preserve"> </w:t>
      </w:r>
      <w:r w:rsidRPr="00A72C40">
        <w:rPr>
          <w:b/>
          <w:bCs/>
          <w:szCs w:val="28"/>
          <w:u w:val="single"/>
        </w:rPr>
        <w:t xml:space="preserve">по </w:t>
      </w:r>
      <w:r w:rsidR="00E93B7A">
        <w:rPr>
          <w:b/>
          <w:bCs/>
          <w:szCs w:val="28"/>
          <w:u w:val="single"/>
        </w:rPr>
        <w:t>3</w:t>
      </w:r>
      <w:r w:rsidR="005C6E75">
        <w:rPr>
          <w:b/>
          <w:bCs/>
          <w:szCs w:val="28"/>
          <w:u w:val="single"/>
        </w:rPr>
        <w:t>1</w:t>
      </w:r>
      <w:r w:rsidRPr="00A72C40">
        <w:rPr>
          <w:b/>
          <w:bCs/>
          <w:szCs w:val="28"/>
          <w:u w:val="single"/>
        </w:rPr>
        <w:t xml:space="preserve"> </w:t>
      </w:r>
      <w:r w:rsidR="00FE732F">
        <w:rPr>
          <w:b/>
          <w:bCs/>
          <w:szCs w:val="28"/>
          <w:u w:val="single"/>
        </w:rPr>
        <w:t>марта</w:t>
      </w:r>
      <w:r w:rsidRPr="00A72C40">
        <w:rPr>
          <w:b/>
          <w:bCs/>
          <w:szCs w:val="28"/>
          <w:u w:val="single"/>
        </w:rPr>
        <w:t xml:space="preserve"> 20</w:t>
      </w:r>
      <w:r>
        <w:rPr>
          <w:b/>
          <w:bCs/>
          <w:szCs w:val="28"/>
          <w:u w:val="single"/>
        </w:rPr>
        <w:t xml:space="preserve">22 </w:t>
      </w:r>
      <w:r w:rsidRPr="00A72C40">
        <w:rPr>
          <w:b/>
          <w:bCs/>
          <w:szCs w:val="28"/>
          <w:u w:val="single"/>
        </w:rPr>
        <w:t>г.</w:t>
      </w:r>
      <w:r w:rsidRPr="00A72C40">
        <w:rPr>
          <w:b/>
          <w:szCs w:val="28"/>
          <w:u w:val="single"/>
        </w:rPr>
        <w:t xml:space="preserve"> подписан</w:t>
      </w:r>
      <w:r>
        <w:rPr>
          <w:b/>
          <w:szCs w:val="28"/>
          <w:u w:val="single"/>
        </w:rPr>
        <w:t>ы</w:t>
      </w:r>
      <w:r w:rsidRPr="00A72C40">
        <w:rPr>
          <w:b/>
          <w:szCs w:val="28"/>
          <w:u w:val="single"/>
        </w:rPr>
        <w:t xml:space="preserve"> следующи</w:t>
      </w:r>
      <w:r>
        <w:rPr>
          <w:b/>
          <w:szCs w:val="28"/>
          <w:u w:val="single"/>
        </w:rPr>
        <w:t>е</w:t>
      </w:r>
    </w:p>
    <w:p w14:paraId="0285D262" w14:textId="77777777" w:rsidR="008E4D48" w:rsidRDefault="008E4D48" w:rsidP="008E4D48">
      <w:pPr>
        <w:pStyle w:val="a3"/>
        <w:suppressAutoHyphens/>
        <w:ind w:left="360"/>
        <w:jc w:val="center"/>
        <w:rPr>
          <w:b/>
          <w:szCs w:val="28"/>
          <w:u w:val="single"/>
        </w:rPr>
      </w:pPr>
      <w:r>
        <w:rPr>
          <w:b/>
          <w:szCs w:val="28"/>
          <w:u w:val="single"/>
        </w:rPr>
        <w:t>ф</w:t>
      </w:r>
      <w:r w:rsidRPr="00A72C40">
        <w:rPr>
          <w:b/>
          <w:szCs w:val="28"/>
          <w:u w:val="single"/>
        </w:rPr>
        <w:t>едеральны</w:t>
      </w:r>
      <w:r>
        <w:rPr>
          <w:b/>
          <w:szCs w:val="28"/>
          <w:u w:val="single"/>
        </w:rPr>
        <w:t xml:space="preserve">е </w:t>
      </w:r>
      <w:r w:rsidRPr="00A72C40">
        <w:rPr>
          <w:b/>
          <w:szCs w:val="28"/>
          <w:u w:val="single"/>
        </w:rPr>
        <w:t>закон</w:t>
      </w:r>
      <w:r>
        <w:rPr>
          <w:b/>
          <w:szCs w:val="28"/>
          <w:u w:val="single"/>
        </w:rPr>
        <w:t>ы</w:t>
      </w:r>
      <w:r w:rsidRPr="00A72C40">
        <w:rPr>
          <w:b/>
          <w:szCs w:val="28"/>
          <w:u w:val="single"/>
        </w:rPr>
        <w:t>:</w:t>
      </w:r>
    </w:p>
    <w:p w14:paraId="62E4B099" w14:textId="77777777" w:rsidR="008E4D48" w:rsidRPr="00A72C40" w:rsidRDefault="008E4D48" w:rsidP="008E4D48">
      <w:pPr>
        <w:pStyle w:val="a3"/>
        <w:suppressAutoHyphens/>
        <w:ind w:left="360"/>
        <w:jc w:val="center"/>
        <w:rPr>
          <w:b/>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59"/>
      </w:tblGrid>
      <w:tr w:rsidR="008E4D48" w:rsidRPr="00A72C40" w14:paraId="61240EAC" w14:textId="77777777" w:rsidTr="004A212C">
        <w:trPr>
          <w:trHeight w:val="615"/>
        </w:trPr>
        <w:tc>
          <w:tcPr>
            <w:tcW w:w="15259" w:type="dxa"/>
            <w:tcBorders>
              <w:top w:val="triple" w:sz="4" w:space="0" w:color="auto"/>
              <w:left w:val="triple" w:sz="4" w:space="0" w:color="auto"/>
              <w:bottom w:val="single" w:sz="4" w:space="0" w:color="auto"/>
              <w:right w:val="triple" w:sz="4" w:space="0" w:color="auto"/>
            </w:tcBorders>
          </w:tcPr>
          <w:p w14:paraId="1401BD72" w14:textId="77777777" w:rsidR="008E4D48" w:rsidRPr="00200752" w:rsidRDefault="004E1B4F" w:rsidP="00200752">
            <w:pPr>
              <w:pStyle w:val="1"/>
              <w:rPr>
                <w:color w:val="000000"/>
              </w:rPr>
            </w:pPr>
            <w:hyperlink r:id="rId8" w:history="1">
              <w:r w:rsidR="008E4D48" w:rsidRPr="00200752">
                <w:rPr>
                  <w:rStyle w:val="a5"/>
                </w:rPr>
                <w:t xml:space="preserve">Федеральный закон от </w:t>
              </w:r>
              <w:r w:rsidR="00200752" w:rsidRPr="00200752">
                <w:rPr>
                  <w:rStyle w:val="a5"/>
                </w:rPr>
                <w:t>06</w:t>
              </w:r>
              <w:r w:rsidR="008E4D48" w:rsidRPr="00200752">
                <w:rPr>
                  <w:rStyle w:val="a5"/>
                </w:rPr>
                <w:t xml:space="preserve"> </w:t>
              </w:r>
              <w:r w:rsidR="00200752" w:rsidRPr="00200752">
                <w:rPr>
                  <w:rStyle w:val="a5"/>
                </w:rPr>
                <w:t>марта</w:t>
              </w:r>
              <w:r w:rsidR="008E4D48" w:rsidRPr="00200752">
                <w:rPr>
                  <w:rStyle w:val="a5"/>
                </w:rPr>
                <w:t xml:space="preserve"> 2022 г. №</w:t>
              </w:r>
              <w:r w:rsidR="00200752" w:rsidRPr="00200752">
                <w:rPr>
                  <w:rStyle w:val="a5"/>
                </w:rPr>
                <w:t xml:space="preserve"> 34</w:t>
              </w:r>
              <w:r w:rsidR="008E4D48" w:rsidRPr="00200752">
                <w:rPr>
                  <w:rStyle w:val="a5"/>
                </w:rPr>
                <w:t>-ФЗ «</w:t>
              </w:r>
              <w:r w:rsidR="00200752">
                <w:t>О проведении эксперимента по ограничению выбросов парниковых газов в отдельных субъектах Российской Федерации</w:t>
              </w:r>
              <w:r w:rsidR="008E4D48" w:rsidRPr="00200752">
                <w:rPr>
                  <w:rStyle w:val="a5"/>
                </w:rPr>
                <w:t>»</w:t>
              </w:r>
            </w:hyperlink>
          </w:p>
          <w:p w14:paraId="21CD6EE5" w14:textId="7977BAA6" w:rsidR="008E4D48" w:rsidRPr="00DC7B61" w:rsidRDefault="004E1B4F" w:rsidP="004A212C">
            <w:pPr>
              <w:jc w:val="center"/>
              <w:outlineLvl w:val="0"/>
              <w:rPr>
                <w:b/>
              </w:rPr>
            </w:pPr>
            <w:hyperlink r:id="rId9" w:history="1">
              <w:r w:rsidR="008E4D48" w:rsidRPr="00BA3DB0">
                <w:rPr>
                  <w:rStyle w:val="a5"/>
                  <w:b/>
                </w:rPr>
                <w:t>(текст закона)</w:t>
              </w:r>
            </w:hyperlink>
          </w:p>
        </w:tc>
      </w:tr>
      <w:tr w:rsidR="008E4D48" w:rsidRPr="00A72C40" w14:paraId="0B2A0CF2" w14:textId="77777777" w:rsidTr="00150690">
        <w:trPr>
          <w:trHeight w:val="240"/>
        </w:trPr>
        <w:tc>
          <w:tcPr>
            <w:tcW w:w="15259" w:type="dxa"/>
            <w:tcBorders>
              <w:top w:val="single" w:sz="4" w:space="0" w:color="auto"/>
              <w:left w:val="triple" w:sz="4" w:space="0" w:color="auto"/>
              <w:bottom w:val="single" w:sz="4" w:space="0" w:color="auto"/>
              <w:right w:val="triple" w:sz="4" w:space="0" w:color="auto"/>
            </w:tcBorders>
          </w:tcPr>
          <w:p w14:paraId="3F53C143" w14:textId="52F58419" w:rsidR="008E4D48" w:rsidRPr="00CE6218" w:rsidRDefault="008E4D48" w:rsidP="005B12B8">
            <w:pPr>
              <w:ind w:firstLine="567"/>
              <w:jc w:val="both"/>
            </w:pPr>
            <w:r w:rsidRPr="00EC2E7A">
              <w:t xml:space="preserve">Федеральным законом </w:t>
            </w:r>
            <w:r w:rsidR="00805269">
              <w:t>предусматривается проведение</w:t>
            </w:r>
            <w:r w:rsidR="0032353E" w:rsidRPr="0032353E">
              <w:t xml:space="preserve"> эксперимент</w:t>
            </w:r>
            <w:r w:rsidR="00805269">
              <w:t>а</w:t>
            </w:r>
            <w:r w:rsidR="0032353E" w:rsidRPr="0032353E">
              <w:t xml:space="preserve"> по ограничению выбросов парниковых газов. В Сахалинской области - с 1 сентября 2022 г. по 31 декабря 2028 г. включительно.</w:t>
            </w:r>
            <w:r w:rsidR="00EA3EAD">
              <w:t xml:space="preserve"> </w:t>
            </w:r>
            <w:r w:rsidR="0032353E" w:rsidRPr="0032353E">
              <w:t xml:space="preserve">Предусмотрены инвентаризация выбросов и поглощений парниковых газов, квотирование выбросов, обязательная углеродная отчетность, которая подлежит верификации. </w:t>
            </w:r>
            <w:r w:rsidR="005B12B8" w:rsidRPr="0032353E">
              <w:t>Вв</w:t>
            </w:r>
            <w:r w:rsidR="005B12B8">
              <w:t>одится</w:t>
            </w:r>
            <w:r w:rsidR="005B12B8" w:rsidRPr="0032353E">
              <w:t xml:space="preserve"> </w:t>
            </w:r>
            <w:r w:rsidR="0032353E" w:rsidRPr="0032353E">
              <w:t>плата за превышение квоты. Она рассчитывается путем умножения величины выбросов парниковых газов сверх квоты с учетом зачета углеродных единиц и (или) единиц выполнения квоты на соответствующую ставку.</w:t>
            </w:r>
          </w:p>
        </w:tc>
      </w:tr>
      <w:tr w:rsidR="008E4D48" w:rsidRPr="00A72C40" w14:paraId="417CDC2F" w14:textId="77777777" w:rsidTr="00150690">
        <w:trPr>
          <w:trHeight w:val="240"/>
        </w:trPr>
        <w:tc>
          <w:tcPr>
            <w:tcW w:w="15259" w:type="dxa"/>
            <w:tcBorders>
              <w:top w:val="single" w:sz="4" w:space="0" w:color="auto"/>
              <w:left w:val="triple" w:sz="4" w:space="0" w:color="auto"/>
              <w:bottom w:val="nil"/>
              <w:right w:val="triple" w:sz="4" w:space="0" w:color="auto"/>
            </w:tcBorders>
          </w:tcPr>
          <w:p w14:paraId="673F5F14" w14:textId="77777777" w:rsidR="00CE5460" w:rsidRPr="00CE5460" w:rsidRDefault="0081483C" w:rsidP="00CE5460">
            <w:pPr>
              <w:pStyle w:val="1"/>
              <w:rPr>
                <w:rStyle w:val="a5"/>
                <w:kern w:val="36"/>
                <w:szCs w:val="28"/>
              </w:rPr>
            </w:pPr>
            <w:r>
              <w:lastRenderedPageBreak/>
              <w:fldChar w:fldCharType="begin"/>
            </w:r>
            <w:r>
              <w:instrText xml:space="preserve"> HYPERLINK "https://www.garant.ru/hotlaw/federal/1527928/" </w:instrText>
            </w:r>
            <w:r>
              <w:fldChar w:fldCharType="separate"/>
            </w:r>
            <w:r w:rsidR="00150690" w:rsidRPr="00CE5460">
              <w:rPr>
                <w:rStyle w:val="a5"/>
                <w:kern w:val="36"/>
                <w:szCs w:val="28"/>
              </w:rPr>
              <w:t>Федеральный закон от 06 марта 2022 г. № 35-ФЗ</w:t>
            </w:r>
            <w:r w:rsidR="008E4D48" w:rsidRPr="00CE5460">
              <w:rPr>
                <w:rStyle w:val="a5"/>
                <w:kern w:val="36"/>
                <w:szCs w:val="28"/>
              </w:rPr>
              <w:t xml:space="preserve"> «</w:t>
            </w:r>
            <w:r w:rsidR="00CE5460" w:rsidRPr="00CE5460">
              <w:rPr>
                <w:rStyle w:val="a5"/>
                <w:kern w:val="36"/>
                <w:szCs w:val="28"/>
              </w:rPr>
              <w:t>О внесени</w:t>
            </w:r>
            <w:r w:rsidR="00CE5460">
              <w:rPr>
                <w:rStyle w:val="a5"/>
                <w:kern w:val="36"/>
                <w:szCs w:val="28"/>
              </w:rPr>
              <w:t xml:space="preserve">и </w:t>
            </w:r>
            <w:r w:rsidR="00CE5460" w:rsidRPr="00CE5460">
              <w:rPr>
                <w:rStyle w:val="a5"/>
                <w:kern w:val="36"/>
                <w:szCs w:val="28"/>
              </w:rPr>
              <w:t>изменений в статьи 14 и 14</w:t>
            </w:r>
            <w:r w:rsidR="00CE5460" w:rsidRPr="00CE5460">
              <w:rPr>
                <w:rStyle w:val="a5"/>
                <w:kern w:val="36"/>
                <w:szCs w:val="28"/>
                <w:vertAlign w:val="superscript"/>
              </w:rPr>
              <w:t xml:space="preserve">2 </w:t>
            </w:r>
            <w:r w:rsidR="00CE5460" w:rsidRPr="00CE5460">
              <w:rPr>
                <w:rStyle w:val="a5"/>
                <w:kern w:val="36"/>
                <w:szCs w:val="28"/>
              </w:rPr>
              <w:t>Федерального закона</w:t>
            </w:r>
          </w:p>
          <w:p w14:paraId="052F60D4" w14:textId="77777777" w:rsidR="008E4D48" w:rsidRPr="00CE5460" w:rsidRDefault="00CE5460" w:rsidP="00CE5460">
            <w:pPr>
              <w:pStyle w:val="1"/>
              <w:rPr>
                <w:color w:val="000000"/>
                <w:kern w:val="36"/>
                <w:szCs w:val="28"/>
              </w:rPr>
            </w:pPr>
            <w:r>
              <w:rPr>
                <w:rStyle w:val="a5"/>
                <w:kern w:val="36"/>
                <w:szCs w:val="28"/>
              </w:rPr>
              <w:t>«</w:t>
            </w:r>
            <w:r w:rsidRPr="00CE5460">
              <w:rPr>
                <w:rStyle w:val="a5"/>
                <w:kern w:val="36"/>
                <w:szCs w:val="28"/>
              </w:rPr>
              <w:t>О национальной платежной системе</w:t>
            </w:r>
            <w:r>
              <w:rPr>
                <w:rStyle w:val="a5"/>
                <w:kern w:val="36"/>
                <w:szCs w:val="28"/>
              </w:rPr>
              <w:t xml:space="preserve">» </w:t>
            </w:r>
            <w:r w:rsidRPr="00CE5460">
              <w:rPr>
                <w:rStyle w:val="a5"/>
                <w:kern w:val="36"/>
                <w:szCs w:val="28"/>
              </w:rPr>
              <w:t>и статьи 1</w:t>
            </w:r>
            <w:r w:rsidRPr="00CE5460">
              <w:rPr>
                <w:rStyle w:val="a5"/>
                <w:kern w:val="36"/>
                <w:szCs w:val="28"/>
                <w:vertAlign w:val="superscript"/>
              </w:rPr>
              <w:t>1</w:t>
            </w:r>
            <w:r w:rsidRPr="00CE5460">
              <w:rPr>
                <w:rStyle w:val="a5"/>
                <w:kern w:val="36"/>
                <w:szCs w:val="28"/>
              </w:rPr>
              <w:t xml:space="preserve"> и 4</w:t>
            </w:r>
            <w:r w:rsidRPr="00CE5460">
              <w:rPr>
                <w:rStyle w:val="a5"/>
                <w:kern w:val="36"/>
                <w:szCs w:val="28"/>
                <w:vertAlign w:val="superscript"/>
              </w:rPr>
              <w:t>7</w:t>
            </w:r>
            <w:r w:rsidRPr="00CE5460">
              <w:rPr>
                <w:rStyle w:val="a5"/>
                <w:kern w:val="36"/>
                <w:szCs w:val="28"/>
              </w:rPr>
              <w:t xml:space="preserve"> Федерального закона</w:t>
            </w:r>
            <w:r>
              <w:rPr>
                <w:rStyle w:val="a5"/>
                <w:kern w:val="36"/>
                <w:szCs w:val="28"/>
              </w:rPr>
              <w:t xml:space="preserve"> «</w:t>
            </w:r>
            <w:r w:rsidRPr="00CE5460">
              <w:rPr>
                <w:rStyle w:val="a5"/>
                <w:kern w:val="36"/>
                <w:szCs w:val="28"/>
              </w:rPr>
              <w:t>О применении контрольно-кассовой техники при</w:t>
            </w:r>
            <w:r>
              <w:rPr>
                <w:rStyle w:val="a5"/>
                <w:kern w:val="36"/>
                <w:szCs w:val="28"/>
              </w:rPr>
              <w:t xml:space="preserve"> </w:t>
            </w:r>
            <w:r w:rsidRPr="00CE5460">
              <w:rPr>
                <w:rStyle w:val="a5"/>
                <w:kern w:val="36"/>
                <w:szCs w:val="28"/>
              </w:rPr>
              <w:t>осуществлении расчетов</w:t>
            </w:r>
            <w:r>
              <w:rPr>
                <w:rStyle w:val="a5"/>
                <w:kern w:val="36"/>
                <w:szCs w:val="28"/>
              </w:rPr>
              <w:t xml:space="preserve"> </w:t>
            </w:r>
            <w:r w:rsidRPr="00CE5460">
              <w:rPr>
                <w:rStyle w:val="a5"/>
                <w:kern w:val="36"/>
                <w:szCs w:val="28"/>
              </w:rPr>
              <w:t>в Российской Федерации</w:t>
            </w:r>
            <w:r w:rsidR="008E4D48" w:rsidRPr="00CE5460">
              <w:rPr>
                <w:rStyle w:val="a5"/>
                <w:kern w:val="36"/>
                <w:szCs w:val="28"/>
              </w:rPr>
              <w:t>»</w:t>
            </w:r>
            <w:r w:rsidR="0081483C">
              <w:rPr>
                <w:rStyle w:val="a5"/>
                <w:kern w:val="36"/>
                <w:szCs w:val="28"/>
              </w:rPr>
              <w:fldChar w:fldCharType="end"/>
            </w:r>
          </w:p>
          <w:p w14:paraId="05A26156" w14:textId="48704934" w:rsidR="008E4D48" w:rsidRPr="00EC2E7A" w:rsidRDefault="004E1B4F" w:rsidP="004A212C">
            <w:pPr>
              <w:ind w:firstLine="567"/>
              <w:jc w:val="center"/>
            </w:pPr>
            <w:hyperlink r:id="rId10" w:history="1">
              <w:r w:rsidR="008E4D48" w:rsidRPr="00BA3DB0">
                <w:rPr>
                  <w:rStyle w:val="a5"/>
                  <w:b/>
                </w:rPr>
                <w:t>(текст закона)</w:t>
              </w:r>
            </w:hyperlink>
          </w:p>
        </w:tc>
      </w:tr>
      <w:tr w:rsidR="008E4D48" w:rsidRPr="00A72C40" w14:paraId="24825DFD" w14:textId="77777777" w:rsidTr="00150690">
        <w:trPr>
          <w:trHeight w:val="240"/>
        </w:trPr>
        <w:tc>
          <w:tcPr>
            <w:tcW w:w="15259" w:type="dxa"/>
            <w:tcBorders>
              <w:top w:val="nil"/>
              <w:left w:val="triple" w:sz="4" w:space="0" w:color="auto"/>
              <w:bottom w:val="single" w:sz="4" w:space="0" w:color="auto"/>
              <w:right w:val="triple" w:sz="4" w:space="0" w:color="auto"/>
            </w:tcBorders>
          </w:tcPr>
          <w:p w14:paraId="6E17DCE6" w14:textId="6DFF30CA" w:rsidR="008E4D48" w:rsidRPr="00DE3748" w:rsidRDefault="008E4D48" w:rsidP="005C6E75">
            <w:pPr>
              <w:ind w:firstLine="567"/>
              <w:jc w:val="both"/>
              <w:rPr>
                <w:color w:val="000000" w:themeColor="text1"/>
              </w:rPr>
            </w:pPr>
            <w:r w:rsidRPr="00EC2E7A">
              <w:t>Федеральным законом</w:t>
            </w:r>
            <w:r w:rsidRPr="004D0ABB">
              <w:rPr>
                <w:color w:val="000000" w:themeColor="text1"/>
              </w:rPr>
              <w:t xml:space="preserve"> </w:t>
            </w:r>
            <w:r w:rsidR="00950277">
              <w:rPr>
                <w:color w:val="000000" w:themeColor="text1"/>
              </w:rPr>
              <w:t>расширяется</w:t>
            </w:r>
            <w:r w:rsidR="00950277" w:rsidRPr="00950277">
              <w:rPr>
                <w:color w:val="000000" w:themeColor="text1"/>
              </w:rPr>
              <w:t xml:space="preserve"> функционал банковских платежных агентов (субагентов) путем предоставления им права приема наличных денежных средств от юридических лиц, индивидуальных предпринимателей </w:t>
            </w:r>
            <w:r w:rsidR="005C6E75">
              <w:rPr>
                <w:color w:val="000000" w:themeColor="text1"/>
              </w:rPr>
              <w:t>в</w:t>
            </w:r>
            <w:r w:rsidR="00950277" w:rsidRPr="00950277">
              <w:rPr>
                <w:color w:val="000000" w:themeColor="text1"/>
              </w:rPr>
              <w:t xml:space="preserve"> целях зачисления на банковские счета таких юридических лиц, и</w:t>
            </w:r>
            <w:r w:rsidR="00DE3748">
              <w:rPr>
                <w:color w:val="000000" w:themeColor="text1"/>
              </w:rPr>
              <w:t>ндивидуальных предпринимателей.</w:t>
            </w:r>
          </w:p>
        </w:tc>
      </w:tr>
      <w:tr w:rsidR="008E4D48" w:rsidRPr="00A72C40" w14:paraId="451DD6BC" w14:textId="77777777" w:rsidTr="004A212C">
        <w:trPr>
          <w:trHeight w:val="240"/>
        </w:trPr>
        <w:tc>
          <w:tcPr>
            <w:tcW w:w="15259" w:type="dxa"/>
            <w:tcBorders>
              <w:top w:val="single" w:sz="4" w:space="0" w:color="auto"/>
              <w:left w:val="triple" w:sz="4" w:space="0" w:color="auto"/>
              <w:bottom w:val="single" w:sz="4" w:space="0" w:color="auto"/>
              <w:right w:val="triple" w:sz="4" w:space="0" w:color="auto"/>
            </w:tcBorders>
          </w:tcPr>
          <w:p w14:paraId="24F52030" w14:textId="77777777" w:rsidR="008E4D48" w:rsidRPr="00F92131" w:rsidRDefault="004E1B4F" w:rsidP="00F92131">
            <w:pPr>
              <w:jc w:val="center"/>
              <w:rPr>
                <w:rFonts w:cs="Arial"/>
                <w:b/>
                <w:bCs/>
                <w:color w:val="000000"/>
                <w:kern w:val="36"/>
                <w:sz w:val="28"/>
                <w:szCs w:val="28"/>
                <w:u w:val="single"/>
              </w:rPr>
            </w:pPr>
            <w:hyperlink r:id="rId11" w:history="1">
              <w:r w:rsidR="008E4D48" w:rsidRPr="00F92131">
                <w:rPr>
                  <w:rStyle w:val="a5"/>
                  <w:rFonts w:cs="Arial"/>
                  <w:b/>
                  <w:bCs/>
                  <w:kern w:val="36"/>
                  <w:szCs w:val="28"/>
                </w:rPr>
                <w:t xml:space="preserve">Федеральный закон от </w:t>
              </w:r>
              <w:r w:rsidR="00B50644" w:rsidRPr="00F92131">
                <w:rPr>
                  <w:rStyle w:val="a5"/>
                  <w:rFonts w:cs="Arial"/>
                  <w:b/>
                  <w:bCs/>
                  <w:kern w:val="36"/>
                  <w:szCs w:val="28"/>
                </w:rPr>
                <w:t>06 марта 2022 г. № 42-ФЗ</w:t>
              </w:r>
              <w:r w:rsidR="008E4D48" w:rsidRPr="00F92131">
                <w:rPr>
                  <w:rStyle w:val="a5"/>
                  <w:rFonts w:cs="Arial"/>
                  <w:b/>
                  <w:bCs/>
                  <w:kern w:val="36"/>
                  <w:szCs w:val="28"/>
                </w:rPr>
                <w:t xml:space="preserve"> «</w:t>
              </w:r>
              <w:r w:rsidR="00F92131">
                <w:rPr>
                  <w:rStyle w:val="a5"/>
                  <w:rFonts w:cs="Arial"/>
                  <w:b/>
                  <w:bCs/>
                  <w:kern w:val="36"/>
                  <w:szCs w:val="28"/>
                </w:rPr>
                <w:t xml:space="preserve">О внесении </w:t>
              </w:r>
              <w:r w:rsidR="00F92131" w:rsidRPr="00F92131">
                <w:rPr>
                  <w:rStyle w:val="a5"/>
                  <w:rFonts w:cs="Arial"/>
                  <w:b/>
                  <w:bCs/>
                  <w:kern w:val="36"/>
                  <w:szCs w:val="28"/>
                </w:rPr>
                <w:t>изменений в Кодекс Российской Федерации</w:t>
              </w:r>
              <w:r w:rsidR="00F92131">
                <w:rPr>
                  <w:rStyle w:val="a5"/>
                  <w:rFonts w:cs="Arial"/>
                  <w:b/>
                  <w:bCs/>
                  <w:kern w:val="36"/>
                  <w:szCs w:val="28"/>
                </w:rPr>
                <w:t xml:space="preserve"> </w:t>
              </w:r>
              <w:r w:rsidR="00F92131" w:rsidRPr="00F92131">
                <w:rPr>
                  <w:rStyle w:val="a5"/>
                  <w:rFonts w:cs="Arial"/>
                  <w:b/>
                  <w:bCs/>
                  <w:kern w:val="36"/>
                  <w:szCs w:val="28"/>
                </w:rPr>
                <w:t>об административных правонарушениях</w:t>
              </w:r>
              <w:r w:rsidR="008E4D48" w:rsidRPr="00F92131">
                <w:rPr>
                  <w:rStyle w:val="a5"/>
                  <w:rFonts w:cs="Arial"/>
                  <w:b/>
                  <w:bCs/>
                  <w:kern w:val="36"/>
                  <w:szCs w:val="28"/>
                </w:rPr>
                <w:t>»</w:t>
              </w:r>
            </w:hyperlink>
          </w:p>
          <w:p w14:paraId="6AE0976B" w14:textId="4C523EC0" w:rsidR="008E4D48" w:rsidRPr="007D2FA7" w:rsidRDefault="004E1B4F" w:rsidP="00B50644">
            <w:pPr>
              <w:ind w:firstLine="567"/>
              <w:jc w:val="center"/>
            </w:pPr>
            <w:hyperlink r:id="rId12" w:history="1">
              <w:r w:rsidR="008E4D48" w:rsidRPr="00BA3DB0">
                <w:rPr>
                  <w:rStyle w:val="a5"/>
                  <w:b/>
                </w:rPr>
                <w:t>(текст закона)</w:t>
              </w:r>
            </w:hyperlink>
          </w:p>
        </w:tc>
      </w:tr>
      <w:tr w:rsidR="008E4D48" w:rsidRPr="00A72C40" w14:paraId="07E8E621" w14:textId="77777777" w:rsidTr="004A212C">
        <w:trPr>
          <w:trHeight w:val="240"/>
        </w:trPr>
        <w:tc>
          <w:tcPr>
            <w:tcW w:w="15259" w:type="dxa"/>
            <w:tcBorders>
              <w:top w:val="single" w:sz="4" w:space="0" w:color="auto"/>
              <w:left w:val="triple" w:sz="4" w:space="0" w:color="auto"/>
              <w:bottom w:val="single" w:sz="4" w:space="0" w:color="auto"/>
              <w:right w:val="triple" w:sz="4" w:space="0" w:color="auto"/>
            </w:tcBorders>
          </w:tcPr>
          <w:p w14:paraId="24C3D5AC" w14:textId="77777777" w:rsidR="008E4D48" w:rsidRPr="007D2FA7" w:rsidRDefault="008E4D48" w:rsidP="0077639F">
            <w:pPr>
              <w:ind w:firstLine="567"/>
              <w:jc w:val="both"/>
            </w:pPr>
            <w:r w:rsidRPr="007D2FA7">
              <w:t xml:space="preserve">Федеральным законом </w:t>
            </w:r>
            <w:r w:rsidR="0077639F">
              <w:t>устан</w:t>
            </w:r>
            <w:r w:rsidR="0055757F">
              <w:t>овлена</w:t>
            </w:r>
            <w:r w:rsidR="0077639F">
              <w:t xml:space="preserve"> административная</w:t>
            </w:r>
            <w:r w:rsidR="0077639F" w:rsidRPr="0077639F">
              <w:t xml:space="preserve"> ответственность за неисполнение российским оператором связи, использующим иностранную спутниковую систему, обязанности по формированию российского сегмента такой системы в составе станции сопряжения с сетью связи общего пользования, по обеспечению управления этим сегментом с территории Российской Федерации и пропуску трафика, формирующегося абонентскими станциями (терминалами) на территории Российской Федерации, через станцию сопряжения российского оператора связи, находящуюся на территории Российской Федерации, – в виде </w:t>
            </w:r>
            <w:r w:rsidR="00353E84">
              <w:t xml:space="preserve">административного </w:t>
            </w:r>
            <w:r w:rsidR="0077639F" w:rsidRPr="0077639F">
              <w:t>штрафа: для должностных лиц – в размере от 10 тыс. до 30 тыс. руб., для юр. лиц – от 500 тыс. до 1 млн. руб.</w:t>
            </w:r>
          </w:p>
        </w:tc>
      </w:tr>
      <w:tr w:rsidR="008E4D48" w:rsidRPr="00A72C40" w14:paraId="54F6609E" w14:textId="77777777" w:rsidTr="004A212C">
        <w:trPr>
          <w:trHeight w:val="240"/>
        </w:trPr>
        <w:tc>
          <w:tcPr>
            <w:tcW w:w="15259" w:type="dxa"/>
            <w:tcBorders>
              <w:top w:val="single" w:sz="4" w:space="0" w:color="auto"/>
              <w:left w:val="triple" w:sz="4" w:space="0" w:color="auto"/>
              <w:bottom w:val="single" w:sz="4" w:space="0" w:color="auto"/>
              <w:right w:val="triple" w:sz="4" w:space="0" w:color="auto"/>
            </w:tcBorders>
          </w:tcPr>
          <w:p w14:paraId="71FFB1E9" w14:textId="77777777" w:rsidR="005C6E75" w:rsidRDefault="00BA5F35" w:rsidP="00BA5F35">
            <w:pPr>
              <w:ind w:firstLine="567"/>
              <w:jc w:val="center"/>
              <w:rPr>
                <w:b/>
                <w:bCs/>
                <w:sz w:val="28"/>
                <w:szCs w:val="28"/>
                <w:u w:val="single"/>
              </w:rPr>
            </w:pPr>
            <w:r w:rsidRPr="00EC753F">
              <w:rPr>
                <w:b/>
                <w:bCs/>
                <w:sz w:val="28"/>
                <w:szCs w:val="28"/>
                <w:u w:val="single"/>
              </w:rPr>
              <w:t xml:space="preserve">Федеральный закон от 08 марта 2022 г. № 46-ФЗ «О внесении изменений в отдельные законодательные </w:t>
            </w:r>
          </w:p>
          <w:p w14:paraId="0CD12DC6" w14:textId="795933A6" w:rsidR="00BA5F35" w:rsidRPr="00EC753F" w:rsidRDefault="00BA5F35" w:rsidP="00BA5F35">
            <w:pPr>
              <w:ind w:firstLine="567"/>
              <w:jc w:val="center"/>
              <w:rPr>
                <w:sz w:val="28"/>
                <w:szCs w:val="28"/>
                <w:u w:val="single"/>
              </w:rPr>
            </w:pPr>
            <w:r w:rsidRPr="00EC753F">
              <w:rPr>
                <w:b/>
                <w:bCs/>
                <w:sz w:val="28"/>
                <w:szCs w:val="28"/>
                <w:u w:val="single"/>
              </w:rPr>
              <w:t>акты Российской Федерации»</w:t>
            </w:r>
          </w:p>
          <w:p w14:paraId="4FD5B7BB" w14:textId="7BCDC751" w:rsidR="008E4D48" w:rsidRPr="007D2FA7" w:rsidRDefault="004E1B4F" w:rsidP="00BA5F35">
            <w:pPr>
              <w:ind w:firstLine="567"/>
              <w:jc w:val="center"/>
            </w:pPr>
            <w:hyperlink r:id="rId13" w:history="1">
              <w:r w:rsidR="008E4D48" w:rsidRPr="00BA3DB0">
                <w:rPr>
                  <w:rStyle w:val="a5"/>
                  <w:b/>
                </w:rPr>
                <w:t>(текст закона)</w:t>
              </w:r>
            </w:hyperlink>
          </w:p>
        </w:tc>
      </w:tr>
      <w:tr w:rsidR="008E4D48" w:rsidRPr="00A72C40" w14:paraId="105A2149" w14:textId="77777777" w:rsidTr="004A212C">
        <w:trPr>
          <w:trHeight w:val="240"/>
        </w:trPr>
        <w:tc>
          <w:tcPr>
            <w:tcW w:w="15259" w:type="dxa"/>
            <w:tcBorders>
              <w:top w:val="single" w:sz="4" w:space="0" w:color="auto"/>
              <w:left w:val="triple" w:sz="4" w:space="0" w:color="auto"/>
              <w:bottom w:val="single" w:sz="4" w:space="0" w:color="auto"/>
              <w:right w:val="triple" w:sz="4" w:space="0" w:color="auto"/>
            </w:tcBorders>
          </w:tcPr>
          <w:p w14:paraId="0AE56585" w14:textId="51FF9952" w:rsidR="00136DDD" w:rsidRPr="00136DDD" w:rsidRDefault="00136DDD" w:rsidP="00136DDD">
            <w:pPr>
              <w:ind w:firstLine="567"/>
              <w:jc w:val="both"/>
            </w:pPr>
            <w:r w:rsidRPr="007D2FA7">
              <w:t>Федеральным законом</w:t>
            </w:r>
            <w:r>
              <w:t xml:space="preserve"> о</w:t>
            </w:r>
            <w:r w:rsidR="0055757F">
              <w:t>пределены</w:t>
            </w:r>
            <w:r>
              <w:t xml:space="preserve"> меры, </w:t>
            </w:r>
            <w:r w:rsidRPr="00136DDD">
              <w:t>обеспечивающие повышение уровня социальной защиты граждан Российской Федерации, связанные с особенностями регулирования вопросов содействия занятости населения, обеспечения лекарственными препаратами и медицинскими изделиями, оказания социальной помощи и пенсионного обеспечения, а также предусматрива</w:t>
            </w:r>
            <w:r w:rsidR="005C6E75">
              <w:t>ю</w:t>
            </w:r>
            <w:r w:rsidRPr="00136DDD">
              <w:t>т</w:t>
            </w:r>
            <w:r w:rsidR="005C6E75">
              <w:t>ся</w:t>
            </w:r>
            <w:r w:rsidRPr="00136DDD">
              <w:t xml:space="preserve"> меры, обеспечивающие защиту прав и интересов российских граждан, проходивших обучение за рубежом и вынужденно прекративших его.</w:t>
            </w:r>
          </w:p>
          <w:p w14:paraId="1D7443CF" w14:textId="53FA8F85" w:rsidR="008E4D48" w:rsidRPr="00C01311" w:rsidRDefault="00E45E62" w:rsidP="005C6E75">
            <w:pPr>
              <w:ind w:firstLine="576"/>
              <w:jc w:val="both"/>
            </w:pPr>
            <w:r>
              <w:t>Закрепляются</w:t>
            </w:r>
            <w:r w:rsidRPr="00136DDD">
              <w:t xml:space="preserve"> </w:t>
            </w:r>
            <w:r w:rsidR="00136DDD" w:rsidRPr="00136DDD">
              <w:t>механизмы поддержки экономического сектора, в том числе упрощающие установленные законодательством Российской Федерации разрешительные и лицензионные процедуры, регламентирующие особенности правового режима при осуществлении закупок товаров, работ, услуг для обеспечения государственных и муниципальных нужд, а также особенности регулирования правоотношений в сфере осуществления страховой деятельности в Российской Федерации.</w:t>
            </w:r>
          </w:p>
        </w:tc>
      </w:tr>
      <w:tr w:rsidR="005C6E75" w:rsidRPr="00A72C40" w14:paraId="0DBC8637" w14:textId="77777777" w:rsidTr="009D459F">
        <w:trPr>
          <w:trHeight w:val="240"/>
        </w:trPr>
        <w:tc>
          <w:tcPr>
            <w:tcW w:w="15259" w:type="dxa"/>
            <w:tcBorders>
              <w:top w:val="single" w:sz="4" w:space="0" w:color="auto"/>
              <w:left w:val="triple" w:sz="4" w:space="0" w:color="auto"/>
              <w:bottom w:val="single" w:sz="4" w:space="0" w:color="auto"/>
              <w:right w:val="triple" w:sz="4" w:space="0" w:color="auto"/>
            </w:tcBorders>
          </w:tcPr>
          <w:p w14:paraId="54CA577E" w14:textId="77777777" w:rsidR="005C6E75" w:rsidRPr="003E29AC" w:rsidRDefault="004E1B4F" w:rsidP="009D459F">
            <w:pPr>
              <w:jc w:val="center"/>
              <w:rPr>
                <w:rFonts w:cs="Arial"/>
                <w:b/>
                <w:bCs/>
                <w:kern w:val="36"/>
                <w:sz w:val="28"/>
                <w:szCs w:val="28"/>
                <w:u w:val="single"/>
              </w:rPr>
            </w:pPr>
            <w:hyperlink r:id="rId14" w:history="1">
              <w:r w:rsidR="005C6E75" w:rsidRPr="003E29AC">
                <w:rPr>
                  <w:rStyle w:val="a5"/>
                  <w:rFonts w:cs="Arial"/>
                  <w:b/>
                  <w:bCs/>
                  <w:kern w:val="36"/>
                  <w:szCs w:val="28"/>
                </w:rPr>
                <w:t xml:space="preserve">Федеральный закон от </w:t>
              </w:r>
              <w:r w:rsidR="005C6E75" w:rsidRPr="00EC753F">
                <w:rPr>
                  <w:b/>
                  <w:bCs/>
                  <w:sz w:val="28"/>
                  <w:szCs w:val="28"/>
                  <w:u w:val="single"/>
                </w:rPr>
                <w:t>0</w:t>
              </w:r>
              <w:r w:rsidR="005C6E75">
                <w:rPr>
                  <w:b/>
                  <w:bCs/>
                  <w:sz w:val="28"/>
                  <w:szCs w:val="28"/>
                  <w:u w:val="single"/>
                </w:rPr>
                <w:t>9</w:t>
              </w:r>
              <w:r w:rsidR="005C6E75" w:rsidRPr="00EC753F">
                <w:rPr>
                  <w:b/>
                  <w:bCs/>
                  <w:sz w:val="28"/>
                  <w:szCs w:val="28"/>
                  <w:u w:val="single"/>
                </w:rPr>
                <w:t xml:space="preserve"> марта 2022 г. №</w:t>
              </w:r>
              <w:r w:rsidR="005C6E75">
                <w:rPr>
                  <w:b/>
                  <w:bCs/>
                  <w:sz w:val="28"/>
                  <w:szCs w:val="28"/>
                  <w:u w:val="single"/>
                </w:rPr>
                <w:t xml:space="preserve"> 47</w:t>
              </w:r>
              <w:r w:rsidR="005C6E75" w:rsidRPr="00EC753F">
                <w:rPr>
                  <w:b/>
                  <w:bCs/>
                  <w:sz w:val="28"/>
                  <w:szCs w:val="28"/>
                  <w:u w:val="single"/>
                </w:rPr>
                <w:t>-ФЗ</w:t>
              </w:r>
              <w:r w:rsidR="005C6E75" w:rsidRPr="003E29AC">
                <w:rPr>
                  <w:rStyle w:val="a5"/>
                  <w:rFonts w:cs="Arial"/>
                  <w:b/>
                  <w:bCs/>
                  <w:kern w:val="36"/>
                  <w:szCs w:val="28"/>
                </w:rPr>
                <w:t xml:space="preserve"> </w:t>
              </w:r>
              <w:r w:rsidR="005C6E75">
                <w:rPr>
                  <w:rStyle w:val="a5"/>
                  <w:rFonts w:cs="Arial"/>
                  <w:b/>
                  <w:bCs/>
                  <w:kern w:val="36"/>
                  <w:szCs w:val="28"/>
                </w:rPr>
                <w:t xml:space="preserve">«О внесении изменений в часть </w:t>
              </w:r>
              <w:r w:rsidR="005C6E75" w:rsidRPr="003E29AC">
                <w:rPr>
                  <w:rStyle w:val="a5"/>
                  <w:rFonts w:cs="Arial"/>
                  <w:b/>
                  <w:bCs/>
                  <w:kern w:val="36"/>
                  <w:szCs w:val="28"/>
                </w:rPr>
                <w:t>вторую Налогового кодекса Российской Федерации</w:t>
              </w:r>
              <w:r w:rsidR="005C6E75">
                <w:rPr>
                  <w:rStyle w:val="a5"/>
                  <w:rFonts w:cs="Arial"/>
                  <w:b/>
                  <w:bCs/>
                  <w:kern w:val="36"/>
                  <w:szCs w:val="28"/>
                </w:rPr>
                <w:t>»</w:t>
              </w:r>
            </w:hyperlink>
          </w:p>
          <w:p w14:paraId="718B72B5" w14:textId="0F7D903C" w:rsidR="005C6E75" w:rsidRPr="00C01311" w:rsidRDefault="004E1B4F" w:rsidP="009D459F">
            <w:pPr>
              <w:jc w:val="center"/>
            </w:pPr>
            <w:hyperlink r:id="rId15" w:history="1">
              <w:r w:rsidR="005C6E75" w:rsidRPr="00BA3DB0">
                <w:rPr>
                  <w:rStyle w:val="a5"/>
                  <w:b/>
                </w:rPr>
                <w:t>(текст закона)</w:t>
              </w:r>
            </w:hyperlink>
          </w:p>
        </w:tc>
      </w:tr>
      <w:tr w:rsidR="008E4D48" w:rsidRPr="00A72C40" w14:paraId="2EB7CF0D" w14:textId="77777777" w:rsidTr="004A212C">
        <w:trPr>
          <w:trHeight w:val="240"/>
        </w:trPr>
        <w:tc>
          <w:tcPr>
            <w:tcW w:w="15259" w:type="dxa"/>
            <w:tcBorders>
              <w:top w:val="single" w:sz="4" w:space="0" w:color="auto"/>
              <w:left w:val="triple" w:sz="4" w:space="0" w:color="auto"/>
              <w:bottom w:val="single" w:sz="4" w:space="0" w:color="auto"/>
              <w:right w:val="triple" w:sz="4" w:space="0" w:color="auto"/>
            </w:tcBorders>
          </w:tcPr>
          <w:p w14:paraId="4FEF69B9" w14:textId="77777777" w:rsidR="008E4D48" w:rsidRPr="00AE2F3A" w:rsidRDefault="008E4D48" w:rsidP="004705D1">
            <w:pPr>
              <w:ind w:firstLine="567"/>
              <w:jc w:val="both"/>
            </w:pPr>
            <w:r w:rsidRPr="00AE2F3A">
              <w:t xml:space="preserve">Федеральным законом </w:t>
            </w:r>
            <w:r w:rsidR="0085242A">
              <w:t>освобождены от НДС операции</w:t>
            </w:r>
            <w:r w:rsidR="004705D1">
              <w:t xml:space="preserve"> </w:t>
            </w:r>
            <w:r w:rsidR="004705D1" w:rsidRPr="004705D1">
              <w:t xml:space="preserve">по реализации банками </w:t>
            </w:r>
            <w:r w:rsidR="004705D1">
              <w:t>драгоценных металлов физическим лицам.</w:t>
            </w:r>
          </w:p>
        </w:tc>
      </w:tr>
      <w:tr w:rsidR="008E4D48" w:rsidRPr="00A72C40" w14:paraId="04661F39" w14:textId="77777777" w:rsidTr="004A212C">
        <w:trPr>
          <w:trHeight w:val="240"/>
        </w:trPr>
        <w:tc>
          <w:tcPr>
            <w:tcW w:w="15259" w:type="dxa"/>
            <w:tcBorders>
              <w:top w:val="single" w:sz="4" w:space="0" w:color="auto"/>
              <w:left w:val="triple" w:sz="4" w:space="0" w:color="auto"/>
              <w:bottom w:val="single" w:sz="4" w:space="0" w:color="auto"/>
              <w:right w:val="triple" w:sz="4" w:space="0" w:color="auto"/>
            </w:tcBorders>
          </w:tcPr>
          <w:p w14:paraId="37B57A99" w14:textId="77777777" w:rsidR="008E4D48" w:rsidRPr="00210CBE" w:rsidRDefault="004E1B4F" w:rsidP="00D277A5">
            <w:pPr>
              <w:jc w:val="center"/>
              <w:rPr>
                <w:rFonts w:cs="Arial"/>
                <w:b/>
                <w:bCs/>
                <w:kern w:val="36"/>
                <w:sz w:val="28"/>
                <w:szCs w:val="28"/>
                <w:u w:val="single"/>
              </w:rPr>
            </w:pPr>
            <w:hyperlink r:id="rId16" w:history="1">
              <w:r w:rsidR="008E4D48" w:rsidRPr="00EA619D">
                <w:rPr>
                  <w:rStyle w:val="a5"/>
                  <w:rFonts w:cs="Arial"/>
                  <w:b/>
                  <w:bCs/>
                  <w:kern w:val="36"/>
                  <w:szCs w:val="28"/>
                </w:rPr>
                <w:t xml:space="preserve">Федеральный закон от </w:t>
              </w:r>
              <w:r w:rsidR="00EA619D" w:rsidRPr="00EA619D">
                <w:rPr>
                  <w:rStyle w:val="a5"/>
                  <w:rFonts w:cs="Arial"/>
                  <w:b/>
                  <w:bCs/>
                  <w:kern w:val="36"/>
                  <w:szCs w:val="28"/>
                </w:rPr>
                <w:t>14 марта 2022 г. № 56-ФЗ</w:t>
              </w:r>
              <w:r w:rsidR="008E4D48" w:rsidRPr="00EA619D">
                <w:rPr>
                  <w:rStyle w:val="a5"/>
                  <w:rFonts w:cs="Arial"/>
                  <w:b/>
                  <w:bCs/>
                  <w:kern w:val="36"/>
                  <w:szCs w:val="28"/>
                </w:rPr>
                <w:t xml:space="preserve"> «</w:t>
              </w:r>
              <w:r w:rsidR="00EA619D" w:rsidRPr="00EA619D">
                <w:rPr>
                  <w:rStyle w:val="a5"/>
                  <w:rFonts w:cs="Arial"/>
                  <w:b/>
                  <w:bCs/>
                  <w:kern w:val="36"/>
                  <w:szCs w:val="28"/>
                </w:rPr>
                <w:t>О внесении изменений в Воздушный кодекс Российской Федерации и отдельные законодательные акты Российской Федерации</w:t>
              </w:r>
              <w:r w:rsidR="008E4D48" w:rsidRPr="00EA619D">
                <w:rPr>
                  <w:rStyle w:val="a5"/>
                  <w:rFonts w:cs="Arial"/>
                  <w:b/>
                  <w:bCs/>
                  <w:kern w:val="36"/>
                  <w:szCs w:val="28"/>
                </w:rPr>
                <w:t>»</w:t>
              </w:r>
            </w:hyperlink>
          </w:p>
          <w:p w14:paraId="482D1407" w14:textId="2F319DC3" w:rsidR="008E4D48" w:rsidRPr="00AE2F3A" w:rsidRDefault="004E1B4F" w:rsidP="00D277A5">
            <w:pPr>
              <w:jc w:val="center"/>
            </w:pPr>
            <w:hyperlink r:id="rId17" w:history="1">
              <w:r w:rsidR="008E4D48" w:rsidRPr="00BA3DB0">
                <w:rPr>
                  <w:rStyle w:val="a5"/>
                  <w:b/>
                </w:rPr>
                <w:t>(текст закона)</w:t>
              </w:r>
            </w:hyperlink>
          </w:p>
        </w:tc>
      </w:tr>
      <w:tr w:rsidR="008E4D48" w:rsidRPr="00A72C40" w14:paraId="1612F4CE" w14:textId="77777777" w:rsidTr="004A212C">
        <w:trPr>
          <w:trHeight w:val="240"/>
        </w:trPr>
        <w:tc>
          <w:tcPr>
            <w:tcW w:w="15259" w:type="dxa"/>
            <w:tcBorders>
              <w:top w:val="single" w:sz="4" w:space="0" w:color="auto"/>
              <w:left w:val="triple" w:sz="4" w:space="0" w:color="auto"/>
              <w:bottom w:val="single" w:sz="4" w:space="0" w:color="auto"/>
              <w:right w:val="triple" w:sz="4" w:space="0" w:color="auto"/>
            </w:tcBorders>
          </w:tcPr>
          <w:p w14:paraId="5CC8768B" w14:textId="77777777" w:rsidR="00BA1E2E" w:rsidRDefault="008E4D48" w:rsidP="00BA1E2E">
            <w:pPr>
              <w:ind w:firstLine="567"/>
              <w:jc w:val="both"/>
            </w:pPr>
            <w:r w:rsidRPr="00AE2F3A">
              <w:lastRenderedPageBreak/>
              <w:t xml:space="preserve">Федеральным </w:t>
            </w:r>
            <w:r w:rsidR="006443AE">
              <w:t>законом</w:t>
            </w:r>
            <w:r w:rsidR="00BA1E2E">
              <w:t>:</w:t>
            </w:r>
          </w:p>
          <w:p w14:paraId="11788C1D" w14:textId="4DB2331F" w:rsidR="008E4D48" w:rsidRDefault="00BA1E2E" w:rsidP="00BA1E2E">
            <w:pPr>
              <w:ind w:firstLine="567"/>
              <w:jc w:val="both"/>
            </w:pPr>
            <w:r>
              <w:t>-</w:t>
            </w:r>
            <w:r w:rsidR="006443AE">
              <w:t xml:space="preserve"> </w:t>
            </w:r>
            <w:r w:rsidR="00047F56">
              <w:t>утверждается</w:t>
            </w:r>
            <w:r>
              <w:t xml:space="preserve"> выдача</w:t>
            </w:r>
            <w:r w:rsidR="006443AE" w:rsidRPr="006443AE">
              <w:t xml:space="preserve"> сертификатов летной годности на основании дополнительных сертификатов типа, выданных уполномоченным органом в области гражданской авиации иностранного государства при изменении типовой конструкции гражданского воздушн</w:t>
            </w:r>
            <w:r>
              <w:t>ого судна до 1 января 2022 года;</w:t>
            </w:r>
          </w:p>
          <w:p w14:paraId="58A3F14D" w14:textId="77777777" w:rsidR="008D6A73" w:rsidRDefault="00BA1E2E" w:rsidP="008D6A73">
            <w:pPr>
              <w:ind w:firstLine="567"/>
              <w:jc w:val="both"/>
            </w:pPr>
            <w:r>
              <w:t xml:space="preserve">- </w:t>
            </w:r>
            <w:r w:rsidR="008D6A73">
              <w:t>обеспечивается</w:t>
            </w:r>
            <w:r w:rsidR="008D6A73" w:rsidRPr="008D6A73">
              <w:t> функционирование росс</w:t>
            </w:r>
            <w:r w:rsidR="008D6A73">
              <w:t>ийского реестра воздушных судов;</w:t>
            </w:r>
          </w:p>
          <w:p w14:paraId="246CFCBA" w14:textId="690AA2AD" w:rsidR="006D0810" w:rsidRDefault="008D6A73" w:rsidP="006D0810">
            <w:pPr>
              <w:ind w:firstLine="567"/>
              <w:jc w:val="both"/>
            </w:pPr>
            <w:r>
              <w:t xml:space="preserve">- </w:t>
            </w:r>
            <w:r w:rsidRPr="008D6A73">
              <w:t>упрощается переход</w:t>
            </w:r>
            <w:r w:rsidR="006D0810">
              <w:t xml:space="preserve"> судов </w:t>
            </w:r>
            <w:r w:rsidR="00C713FB">
              <w:t xml:space="preserve">из </w:t>
            </w:r>
            <w:r w:rsidR="006D0810">
              <w:t>иностранных юрисдикций;</w:t>
            </w:r>
          </w:p>
          <w:p w14:paraId="042838AD" w14:textId="77777777" w:rsidR="00BA1E2E" w:rsidRPr="00AE2F3A" w:rsidRDefault="006D0810" w:rsidP="006D0810">
            <w:pPr>
              <w:ind w:firstLine="567"/>
              <w:jc w:val="both"/>
            </w:pPr>
            <w:r>
              <w:t>- в</w:t>
            </w:r>
            <w:r w:rsidR="008D6A73" w:rsidRPr="008D6A73">
              <w:t xml:space="preserve">водится обязательный </w:t>
            </w:r>
            <w:proofErr w:type="spellStart"/>
            <w:r w:rsidR="008D6A73" w:rsidRPr="008D6A73">
              <w:t>пономерной</w:t>
            </w:r>
            <w:proofErr w:type="spellEnd"/>
            <w:r w:rsidR="008D6A73" w:rsidRPr="008D6A73">
              <w:t xml:space="preserve"> учет ж/д подвижного состава.</w:t>
            </w:r>
          </w:p>
        </w:tc>
      </w:tr>
      <w:tr w:rsidR="00127F2B" w:rsidRPr="00A72C40" w14:paraId="11CD8E81" w14:textId="77777777" w:rsidTr="009D459F">
        <w:trPr>
          <w:trHeight w:val="240"/>
        </w:trPr>
        <w:tc>
          <w:tcPr>
            <w:tcW w:w="15259" w:type="dxa"/>
            <w:tcBorders>
              <w:top w:val="single" w:sz="4" w:space="0" w:color="auto"/>
              <w:left w:val="triple" w:sz="4" w:space="0" w:color="auto"/>
              <w:bottom w:val="single" w:sz="4" w:space="0" w:color="auto"/>
              <w:right w:val="triple" w:sz="4" w:space="0" w:color="auto"/>
            </w:tcBorders>
          </w:tcPr>
          <w:p w14:paraId="75C71BA0" w14:textId="77777777" w:rsidR="00127F2B" w:rsidRPr="00210CBE" w:rsidRDefault="004E1B4F" w:rsidP="009D459F">
            <w:pPr>
              <w:jc w:val="center"/>
              <w:rPr>
                <w:rFonts w:cs="Arial"/>
                <w:b/>
                <w:bCs/>
                <w:kern w:val="36"/>
                <w:sz w:val="28"/>
                <w:szCs w:val="28"/>
                <w:u w:val="single"/>
              </w:rPr>
            </w:pPr>
            <w:hyperlink r:id="rId18" w:history="1">
              <w:r w:rsidR="00127F2B" w:rsidRPr="00D277A5">
                <w:rPr>
                  <w:rStyle w:val="a5"/>
                  <w:rFonts w:cs="Arial"/>
                  <w:b/>
                  <w:bCs/>
                  <w:kern w:val="36"/>
                  <w:szCs w:val="28"/>
                </w:rPr>
                <w:t>Федеральный закон от 23 марта 2022 г. № 64-ФЗ «О внесении изменений в отдельные законодательные акты Российской Федерации</w:t>
              </w:r>
            </w:hyperlink>
          </w:p>
          <w:p w14:paraId="727BC8A6" w14:textId="3311BF24" w:rsidR="00127F2B" w:rsidRPr="00AE2F3A" w:rsidRDefault="004E1B4F" w:rsidP="009D459F">
            <w:pPr>
              <w:ind w:firstLine="567"/>
              <w:jc w:val="center"/>
            </w:pPr>
            <w:hyperlink r:id="rId19" w:history="1">
              <w:r w:rsidR="00127F2B" w:rsidRPr="00BA3DB0">
                <w:rPr>
                  <w:rStyle w:val="a5"/>
                  <w:b/>
                </w:rPr>
                <w:t>(текст закона)</w:t>
              </w:r>
            </w:hyperlink>
          </w:p>
        </w:tc>
      </w:tr>
      <w:tr w:rsidR="00D277A5" w:rsidRPr="00A72C40" w14:paraId="3E011891" w14:textId="77777777" w:rsidTr="004A212C">
        <w:trPr>
          <w:trHeight w:val="240"/>
        </w:trPr>
        <w:tc>
          <w:tcPr>
            <w:tcW w:w="15259" w:type="dxa"/>
            <w:tcBorders>
              <w:top w:val="single" w:sz="4" w:space="0" w:color="auto"/>
              <w:left w:val="triple" w:sz="4" w:space="0" w:color="auto"/>
              <w:bottom w:val="single" w:sz="4" w:space="0" w:color="auto"/>
              <w:right w:val="triple" w:sz="4" w:space="0" w:color="auto"/>
            </w:tcBorders>
          </w:tcPr>
          <w:p w14:paraId="0C18A4DD" w14:textId="77777777" w:rsidR="0057440E" w:rsidRDefault="002D09B3" w:rsidP="00622E49">
            <w:pPr>
              <w:ind w:firstLine="567"/>
              <w:jc w:val="both"/>
              <w:rPr>
                <w:bCs/>
              </w:rPr>
            </w:pPr>
            <w:r w:rsidRPr="00622E49">
              <w:rPr>
                <w:bCs/>
              </w:rPr>
              <w:t>Федеральным законом</w:t>
            </w:r>
            <w:r w:rsidR="0057440E">
              <w:rPr>
                <w:bCs/>
              </w:rPr>
              <w:t>:</w:t>
            </w:r>
          </w:p>
          <w:p w14:paraId="28795906" w14:textId="77777777" w:rsidR="0057440E" w:rsidRPr="0057440E" w:rsidRDefault="0057440E" w:rsidP="0057440E">
            <w:pPr>
              <w:ind w:firstLine="567"/>
              <w:jc w:val="both"/>
              <w:rPr>
                <w:bCs/>
              </w:rPr>
            </w:pPr>
            <w:r w:rsidRPr="0057440E">
              <w:rPr>
                <w:bCs/>
              </w:rPr>
              <w:t xml:space="preserve">- до 31 декабря 2022 года допускается ввоз в Российскую Федерацию и обращение в Российской Федерации с учетом особенностей, установленных Правительством Российской Федерации, зарегистрированных лекарственных препаратов для медицинского применения в упаковках, предназначенных для обращения в иностранных государствах, в случае </w:t>
            </w:r>
            <w:proofErr w:type="spellStart"/>
            <w:r w:rsidRPr="0057440E">
              <w:rPr>
                <w:bCs/>
              </w:rPr>
              <w:t>дефектуры</w:t>
            </w:r>
            <w:proofErr w:type="spellEnd"/>
            <w:r w:rsidRPr="0057440E">
              <w:rPr>
                <w:bCs/>
              </w:rPr>
              <w:t xml:space="preserve"> лекарственных препаратов или риска ее возникновения в период введения в отношении Российской Федерации  ограничительных мер экономического характера при условии соответствия ввозимых лекарственных препаратов требованиям, установленным при их регистрации, за исключением требований к первичной упаковке, вторичной (потребительской) упаковке, а также при наличии на вторичной (потребительской) упаковке лекарственных препаратов, находящихся в обращении, </w:t>
            </w:r>
            <w:proofErr w:type="spellStart"/>
            <w:r w:rsidRPr="0057440E">
              <w:rPr>
                <w:bCs/>
              </w:rPr>
              <w:t>самоклеющейся</w:t>
            </w:r>
            <w:proofErr w:type="spellEnd"/>
            <w:r w:rsidRPr="0057440E">
              <w:rPr>
                <w:bCs/>
              </w:rPr>
              <w:t xml:space="preserve"> этикетки, содержащей информацию о лекарственном препарате на русском языке;</w:t>
            </w:r>
          </w:p>
          <w:p w14:paraId="5259117F" w14:textId="77777777" w:rsidR="00D277A5" w:rsidRPr="00AE2F3A" w:rsidRDefault="002D09B3" w:rsidP="0064654F">
            <w:pPr>
              <w:ind w:firstLine="567"/>
              <w:jc w:val="both"/>
            </w:pPr>
            <w:r w:rsidRPr="00622E49">
              <w:rPr>
                <w:bCs/>
              </w:rPr>
              <w:t xml:space="preserve"> </w:t>
            </w:r>
            <w:r w:rsidR="0064654F">
              <w:t xml:space="preserve">- к </w:t>
            </w:r>
            <w:r w:rsidRPr="002D09B3">
              <w:t>полномочиям федеральных органов гос</w:t>
            </w:r>
            <w:r w:rsidR="0064654F">
              <w:t xml:space="preserve">ударственной </w:t>
            </w:r>
            <w:r w:rsidRPr="002D09B3">
              <w:t>власти в сфере охраны здоровья дополнительно отнесено утверждение случаев и порядка организации оказания первичной медико-санитарной помощи и специализированной, в т. ч. высокотехнологичной, медпомощи медработниками клиник, подведомственных федеральным органам исполнительной власти, вне таких мед</w:t>
            </w:r>
            <w:r w:rsidR="005924A7">
              <w:t xml:space="preserve">ицинских </w:t>
            </w:r>
            <w:r w:rsidRPr="002D09B3">
              <w:t>организаций.</w:t>
            </w:r>
          </w:p>
        </w:tc>
      </w:tr>
      <w:tr w:rsidR="007F6AB8" w:rsidRPr="00A72C40" w14:paraId="161BF071" w14:textId="77777777" w:rsidTr="004A212C">
        <w:trPr>
          <w:trHeight w:val="240"/>
        </w:trPr>
        <w:tc>
          <w:tcPr>
            <w:tcW w:w="15259" w:type="dxa"/>
            <w:tcBorders>
              <w:top w:val="single" w:sz="4" w:space="0" w:color="auto"/>
              <w:left w:val="triple" w:sz="4" w:space="0" w:color="auto"/>
              <w:bottom w:val="single" w:sz="4" w:space="0" w:color="auto"/>
              <w:right w:val="triple" w:sz="4" w:space="0" w:color="auto"/>
            </w:tcBorders>
          </w:tcPr>
          <w:p w14:paraId="4B184DF0" w14:textId="77777777" w:rsidR="003C093F" w:rsidRPr="00210CBE" w:rsidRDefault="004E1B4F" w:rsidP="003C093F">
            <w:pPr>
              <w:jc w:val="center"/>
              <w:rPr>
                <w:rFonts w:cs="Arial"/>
                <w:b/>
                <w:bCs/>
                <w:kern w:val="36"/>
                <w:sz w:val="28"/>
                <w:szCs w:val="28"/>
                <w:u w:val="single"/>
              </w:rPr>
            </w:pPr>
            <w:hyperlink r:id="rId20" w:history="1">
              <w:r w:rsidR="003C093F" w:rsidRPr="00D277A5">
                <w:rPr>
                  <w:rStyle w:val="a5"/>
                  <w:rFonts w:cs="Arial"/>
                  <w:b/>
                  <w:bCs/>
                  <w:kern w:val="36"/>
                  <w:szCs w:val="28"/>
                </w:rPr>
                <w:t>Федеральный закон от 2</w:t>
              </w:r>
              <w:r w:rsidR="003C093F">
                <w:rPr>
                  <w:rStyle w:val="a5"/>
                  <w:rFonts w:cs="Arial"/>
                  <w:b/>
                  <w:bCs/>
                  <w:kern w:val="36"/>
                  <w:szCs w:val="28"/>
                </w:rPr>
                <w:t>6</w:t>
              </w:r>
              <w:r w:rsidR="003C093F" w:rsidRPr="00D277A5">
                <w:rPr>
                  <w:rStyle w:val="a5"/>
                  <w:rFonts w:cs="Arial"/>
                  <w:b/>
                  <w:bCs/>
                  <w:kern w:val="36"/>
                  <w:szCs w:val="28"/>
                </w:rPr>
                <w:t xml:space="preserve"> марта 2022 г. № 6</w:t>
              </w:r>
              <w:r w:rsidR="003C093F">
                <w:rPr>
                  <w:rStyle w:val="a5"/>
                  <w:rFonts w:cs="Arial"/>
                  <w:b/>
                  <w:bCs/>
                  <w:kern w:val="36"/>
                  <w:szCs w:val="28"/>
                </w:rPr>
                <w:t>7</w:t>
              </w:r>
              <w:r w:rsidR="003C093F" w:rsidRPr="00D277A5">
                <w:rPr>
                  <w:rStyle w:val="a5"/>
                  <w:rFonts w:cs="Arial"/>
                  <w:b/>
                  <w:bCs/>
                  <w:kern w:val="36"/>
                  <w:szCs w:val="28"/>
                </w:rPr>
                <w:t>-ФЗ «</w:t>
              </w:r>
              <w:r w:rsidR="003C093F" w:rsidRPr="003C093F">
                <w:rPr>
                  <w:rStyle w:val="a5"/>
                  <w:rFonts w:cs="Arial"/>
                  <w:b/>
                  <w:bCs/>
                  <w:kern w:val="36"/>
                  <w:szCs w:val="28"/>
                </w:rPr>
                <w:t>О внесении изменений в част</w:t>
              </w:r>
              <w:r w:rsidR="003C093F">
                <w:rPr>
                  <w:rStyle w:val="a5"/>
                  <w:rFonts w:cs="Arial"/>
                  <w:b/>
                  <w:bCs/>
                  <w:kern w:val="36"/>
                  <w:szCs w:val="28"/>
                </w:rPr>
                <w:t>и первую и</w:t>
              </w:r>
              <w:r w:rsidR="003C093F" w:rsidRPr="003C093F">
                <w:rPr>
                  <w:rStyle w:val="a5"/>
                  <w:rFonts w:cs="Arial"/>
                  <w:b/>
                  <w:bCs/>
                  <w:kern w:val="36"/>
                  <w:szCs w:val="28"/>
                </w:rPr>
                <w:t xml:space="preserve"> вторую Налогового кодекса Российской Федерации </w:t>
              </w:r>
            </w:hyperlink>
            <w:r w:rsidR="003C093F">
              <w:rPr>
                <w:rStyle w:val="a5"/>
                <w:rFonts w:cs="Arial"/>
                <w:b/>
                <w:bCs/>
                <w:kern w:val="36"/>
                <w:szCs w:val="28"/>
              </w:rPr>
              <w:t>и статью 2 Федерального закона «О внесении изменений в часть вторую Налогового кодекса Российской Федерации»</w:t>
            </w:r>
          </w:p>
          <w:p w14:paraId="7E72D32A" w14:textId="2812F7B2" w:rsidR="007F6AB8" w:rsidRPr="00622E49" w:rsidRDefault="004E1B4F" w:rsidP="003C093F">
            <w:pPr>
              <w:ind w:firstLine="567"/>
              <w:jc w:val="center"/>
              <w:rPr>
                <w:bCs/>
              </w:rPr>
            </w:pPr>
            <w:hyperlink r:id="rId21" w:history="1">
              <w:r w:rsidR="003C093F" w:rsidRPr="00BA3DB0">
                <w:rPr>
                  <w:rStyle w:val="a5"/>
                  <w:b/>
                </w:rPr>
                <w:t>(текст закона)</w:t>
              </w:r>
            </w:hyperlink>
          </w:p>
        </w:tc>
      </w:tr>
      <w:tr w:rsidR="007F6AB8" w:rsidRPr="00A72C40" w14:paraId="297E0AF0" w14:textId="77777777" w:rsidTr="004A212C">
        <w:trPr>
          <w:trHeight w:val="240"/>
        </w:trPr>
        <w:tc>
          <w:tcPr>
            <w:tcW w:w="15259" w:type="dxa"/>
            <w:tcBorders>
              <w:top w:val="single" w:sz="4" w:space="0" w:color="auto"/>
              <w:left w:val="triple" w:sz="4" w:space="0" w:color="auto"/>
              <w:bottom w:val="single" w:sz="4" w:space="0" w:color="auto"/>
              <w:right w:val="triple" w:sz="4" w:space="0" w:color="auto"/>
            </w:tcBorders>
          </w:tcPr>
          <w:p w14:paraId="48E3CE08" w14:textId="77777777" w:rsidR="003A55B4" w:rsidRDefault="003A55B4" w:rsidP="003A55B4">
            <w:pPr>
              <w:ind w:firstLine="567"/>
              <w:jc w:val="both"/>
            </w:pPr>
            <w:r>
              <w:rPr>
                <w:bCs/>
              </w:rPr>
              <w:t>Ф</w:t>
            </w:r>
            <w:r>
              <w:t xml:space="preserve">едеральным законом </w:t>
            </w:r>
            <w:r w:rsidRPr="003A55B4">
              <w:t>вн</w:t>
            </w:r>
            <w:r>
              <w:t>о</w:t>
            </w:r>
            <w:r w:rsidRPr="003A55B4">
              <w:t>с</w:t>
            </w:r>
            <w:r>
              <w:t>ятся</w:t>
            </w:r>
            <w:r w:rsidRPr="003A55B4">
              <w:t xml:space="preserve"> изменени</w:t>
            </w:r>
            <w:r>
              <w:t>я</w:t>
            </w:r>
            <w:r w:rsidRPr="003A55B4">
              <w:t>, направленны</w:t>
            </w:r>
            <w:r>
              <w:t>е</w:t>
            </w:r>
            <w:r w:rsidRPr="003A55B4">
              <w:t xml:space="preserve"> на реализацию первоочередных антикризисных мер поддержки в условиях совершения иностранными государствами недружественных действий в отношении российских лиц</w:t>
            </w:r>
            <w:r>
              <w:t>, а именно:</w:t>
            </w:r>
          </w:p>
          <w:p w14:paraId="6663DE79" w14:textId="0828A11D" w:rsidR="003A55B4" w:rsidRDefault="003A55B4" w:rsidP="003A55B4">
            <w:pPr>
              <w:ind w:firstLine="567"/>
              <w:jc w:val="both"/>
            </w:pPr>
            <w:r>
              <w:t xml:space="preserve">- </w:t>
            </w:r>
            <w:r w:rsidRPr="003A55B4">
              <w:t>освобожд</w:t>
            </w:r>
            <w:r w:rsidR="001B4C8C">
              <w:t>аются</w:t>
            </w:r>
            <w:r w:rsidRPr="003A55B4">
              <w:t xml:space="preserve"> от НДФЛ доходы в виде полученных в 2022 г. в собственность имущества (кроме денежных средств) и (или) имущественных прав от иностранной компании (иностранной структуры без образования юр</w:t>
            </w:r>
            <w:r w:rsidR="00223E10">
              <w:t>идического лица</w:t>
            </w:r>
            <w:r w:rsidRPr="003A55B4">
              <w:t xml:space="preserve">), в отношении которой налогоплательщик являлся контролирующим лицом и (или) учредителем по состоянию на 31 декабря 2021 г. </w:t>
            </w:r>
          </w:p>
          <w:p w14:paraId="205AB26F" w14:textId="77777777" w:rsidR="00EB6227" w:rsidRDefault="003A55B4" w:rsidP="003A55B4">
            <w:pPr>
              <w:ind w:firstLine="567"/>
              <w:jc w:val="both"/>
            </w:pPr>
            <w:r w:rsidRPr="003A55B4">
              <w:t>- не облагаются НДФЛ доходы в виде материальной выгоды, полученные в 2021-2023 гг.;</w:t>
            </w:r>
          </w:p>
          <w:p w14:paraId="527C0412" w14:textId="77777777" w:rsidR="00EB6227" w:rsidRDefault="003A55B4" w:rsidP="003A55B4">
            <w:pPr>
              <w:ind w:firstLine="567"/>
              <w:jc w:val="both"/>
            </w:pPr>
            <w:r w:rsidRPr="003A55B4">
              <w:t>- с 3% до 0% снижена ставка налога на прибыль, зачисляемого в федеральный бюджет, для российских IT-компаний для налоговых периодов 2022-2024 гг.;</w:t>
            </w:r>
          </w:p>
          <w:p w14:paraId="7AB505C5" w14:textId="77777777" w:rsidR="00EB6227" w:rsidRDefault="003A55B4" w:rsidP="003A55B4">
            <w:pPr>
              <w:ind w:firstLine="567"/>
              <w:jc w:val="both"/>
            </w:pPr>
            <w:r w:rsidRPr="003A55B4">
              <w:t xml:space="preserve">- при налогообложении прибыли не </w:t>
            </w:r>
            <w:r w:rsidR="00223E10">
              <w:t>учитываются</w:t>
            </w:r>
            <w:r w:rsidRPr="003A55B4">
              <w:t xml:space="preserve"> доходы в виде сумм прекращенных в 2022 г. обязательств по договору займа (кредита), заключенному до 1 марта 2022 г. с иностранной организацией (иностранным гражданином), принимающей (принимающим) решение о прощении долга, либо по требованию, уступленному такой компании (такому гражданину) до 1 марта 2022 г.;</w:t>
            </w:r>
          </w:p>
          <w:p w14:paraId="0DAB519A" w14:textId="77777777" w:rsidR="00223E10" w:rsidRDefault="003A55B4" w:rsidP="003A55B4">
            <w:pPr>
              <w:ind w:firstLine="567"/>
              <w:jc w:val="both"/>
            </w:pPr>
            <w:r w:rsidRPr="003A55B4">
              <w:lastRenderedPageBreak/>
              <w:t>- с 9 марта 2022 г. по 31 декабря 2023 г. ставка пени для организаций принимается равной 1/300 действующей в этом периоде ставки рефинансирования Банка России;</w:t>
            </w:r>
          </w:p>
          <w:p w14:paraId="00663E51" w14:textId="77777777" w:rsidR="00C60824" w:rsidRDefault="003A55B4" w:rsidP="003A55B4">
            <w:pPr>
              <w:ind w:firstLine="567"/>
              <w:jc w:val="both"/>
            </w:pPr>
            <w:r w:rsidRPr="003A55B4">
              <w:t>- при определенных условиях применяется нулевая ставка НДС при предоставлении в аренду, пользование, на ином праве объекта туристской индустрии, мест для временного проживания в гостиницах и иных средствах размещения;</w:t>
            </w:r>
          </w:p>
          <w:p w14:paraId="6D7153D5" w14:textId="77777777" w:rsidR="00C60824" w:rsidRDefault="003A55B4" w:rsidP="003A55B4">
            <w:pPr>
              <w:ind w:firstLine="567"/>
              <w:jc w:val="both"/>
            </w:pPr>
            <w:r w:rsidRPr="003A55B4">
              <w:t>- перечисленные в НК РФ сделки признаются контролируемыми, если сумма доходов по ним с одним лицом (лицами) за соответствующий календарный год превышает 120 млн руб., а не 60 млн руб.;</w:t>
            </w:r>
          </w:p>
          <w:p w14:paraId="2FAA0B3E" w14:textId="29EF9BDA" w:rsidR="007F6AB8" w:rsidRPr="00C60824" w:rsidRDefault="003A55B4" w:rsidP="007B2290">
            <w:pPr>
              <w:ind w:firstLine="567"/>
              <w:jc w:val="both"/>
            </w:pPr>
            <w:r w:rsidRPr="003A55B4">
              <w:t>- кадастровая стоимость недвижимости для целей налогообложения в 2023 г. фиксируется на уровне 1 января 2022 г.</w:t>
            </w:r>
            <w:r w:rsidRPr="003A55B4">
              <w:br/>
              <w:t>Скорректированы особенности учета процентов по долговым обязательствам в целях налогообложения прибыли.</w:t>
            </w:r>
          </w:p>
        </w:tc>
      </w:tr>
      <w:tr w:rsidR="00F37560" w:rsidRPr="00A72C40" w14:paraId="7FBD7250" w14:textId="77777777" w:rsidTr="004A212C">
        <w:trPr>
          <w:trHeight w:val="240"/>
        </w:trPr>
        <w:tc>
          <w:tcPr>
            <w:tcW w:w="15259" w:type="dxa"/>
            <w:tcBorders>
              <w:top w:val="single" w:sz="4" w:space="0" w:color="auto"/>
              <w:left w:val="triple" w:sz="4" w:space="0" w:color="auto"/>
              <w:bottom w:val="single" w:sz="4" w:space="0" w:color="auto"/>
              <w:right w:val="triple" w:sz="4" w:space="0" w:color="auto"/>
            </w:tcBorders>
          </w:tcPr>
          <w:p w14:paraId="6376629E" w14:textId="77777777" w:rsidR="00A05C80" w:rsidRPr="00E31D11" w:rsidRDefault="00A05C80" w:rsidP="00A05C80">
            <w:pPr>
              <w:jc w:val="center"/>
              <w:rPr>
                <w:rFonts w:cs="Arial"/>
                <w:b/>
                <w:bCs/>
                <w:kern w:val="36"/>
                <w:sz w:val="28"/>
                <w:szCs w:val="28"/>
                <w:u w:val="single"/>
              </w:rPr>
            </w:pPr>
            <w:r w:rsidRPr="00E31D11">
              <w:rPr>
                <w:rFonts w:cs="Arial"/>
                <w:b/>
                <w:bCs/>
                <w:kern w:val="36"/>
                <w:sz w:val="28"/>
                <w:szCs w:val="28"/>
                <w:u w:val="single"/>
              </w:rPr>
              <w:lastRenderedPageBreak/>
              <w:t>Федеральный закон от 26 марта 2022 г. № 7</w:t>
            </w:r>
            <w:r w:rsidR="00E31D11" w:rsidRPr="00E31D11">
              <w:rPr>
                <w:rFonts w:cs="Arial"/>
                <w:b/>
                <w:bCs/>
                <w:kern w:val="36"/>
                <w:sz w:val="28"/>
                <w:szCs w:val="28"/>
                <w:u w:val="single"/>
              </w:rPr>
              <w:t>1</w:t>
            </w:r>
            <w:r w:rsidRPr="00E31D11">
              <w:rPr>
                <w:rFonts w:cs="Arial"/>
                <w:b/>
                <w:bCs/>
                <w:kern w:val="36"/>
                <w:sz w:val="28"/>
                <w:szCs w:val="28"/>
                <w:u w:val="single"/>
              </w:rPr>
              <w:t xml:space="preserve">-ФЗ «О внесении изменений </w:t>
            </w:r>
            <w:r w:rsidR="00E31D11" w:rsidRPr="00E31D11">
              <w:rPr>
                <w:rFonts w:cs="Arial"/>
                <w:b/>
                <w:bCs/>
                <w:kern w:val="36"/>
                <w:sz w:val="28"/>
                <w:szCs w:val="28"/>
                <w:u w:val="single"/>
              </w:rPr>
              <w:t>в отдельные законодательные акты Российской Федерации</w:t>
            </w:r>
            <w:r w:rsidRPr="00E31D11">
              <w:rPr>
                <w:rStyle w:val="a5"/>
                <w:rFonts w:cs="Arial"/>
                <w:b/>
                <w:bCs/>
                <w:kern w:val="36"/>
                <w:szCs w:val="28"/>
              </w:rPr>
              <w:t>»</w:t>
            </w:r>
          </w:p>
          <w:p w14:paraId="4FB22189" w14:textId="1E532BCF" w:rsidR="00F37560" w:rsidRDefault="004E1B4F" w:rsidP="00E31D11">
            <w:pPr>
              <w:ind w:firstLine="567"/>
              <w:jc w:val="center"/>
              <w:rPr>
                <w:bCs/>
              </w:rPr>
            </w:pPr>
            <w:hyperlink r:id="rId22" w:history="1">
              <w:r w:rsidR="00A05C80" w:rsidRPr="00BA3DB0">
                <w:rPr>
                  <w:rStyle w:val="a5"/>
                  <w:b/>
                </w:rPr>
                <w:t>(текст закона)</w:t>
              </w:r>
            </w:hyperlink>
          </w:p>
        </w:tc>
      </w:tr>
      <w:tr w:rsidR="00F37560" w:rsidRPr="00A72C40" w14:paraId="627267ED" w14:textId="77777777" w:rsidTr="004A212C">
        <w:trPr>
          <w:trHeight w:val="240"/>
        </w:trPr>
        <w:tc>
          <w:tcPr>
            <w:tcW w:w="15259" w:type="dxa"/>
            <w:tcBorders>
              <w:top w:val="single" w:sz="4" w:space="0" w:color="auto"/>
              <w:left w:val="triple" w:sz="4" w:space="0" w:color="auto"/>
              <w:bottom w:val="single" w:sz="4" w:space="0" w:color="auto"/>
              <w:right w:val="triple" w:sz="4" w:space="0" w:color="auto"/>
            </w:tcBorders>
          </w:tcPr>
          <w:p w14:paraId="21D75655" w14:textId="77777777" w:rsidR="00F37560" w:rsidRDefault="00E31D11" w:rsidP="003A55B4">
            <w:pPr>
              <w:ind w:firstLine="567"/>
              <w:jc w:val="both"/>
              <w:rPr>
                <w:bCs/>
              </w:rPr>
            </w:pPr>
            <w:r>
              <w:rPr>
                <w:bCs/>
              </w:rPr>
              <w:t>Федеральным законом:</w:t>
            </w:r>
          </w:p>
          <w:p w14:paraId="5D17CAAD" w14:textId="77777777" w:rsidR="00E31D11" w:rsidRDefault="00E31D11" w:rsidP="00E31D11">
            <w:pPr>
              <w:ind w:firstLine="567"/>
              <w:jc w:val="both"/>
              <w:rPr>
                <w:bCs/>
              </w:rPr>
            </w:pPr>
            <w:r w:rsidRPr="00E31D11">
              <w:rPr>
                <w:bCs/>
              </w:rPr>
              <w:t>- на 31 декабря 2024 г. перенесен срок направления заявок на получение комплексных экологических разрешений предприятиями, которые ведут деятельность на объектах I категории, включенных в специальный перечень;</w:t>
            </w:r>
          </w:p>
          <w:p w14:paraId="74C739D8" w14:textId="77777777" w:rsidR="00E31D11" w:rsidRDefault="00E31D11" w:rsidP="00E31D11">
            <w:pPr>
              <w:ind w:firstLine="567"/>
              <w:jc w:val="both"/>
              <w:rPr>
                <w:bCs/>
              </w:rPr>
            </w:pPr>
            <w:r w:rsidRPr="00E31D11">
              <w:rPr>
                <w:bCs/>
              </w:rPr>
              <w:t>- на 31 декабря 2026 г. перенесен срок завершения эксперимента по квотированию выбросов загрязняющих веществ;</w:t>
            </w:r>
          </w:p>
          <w:p w14:paraId="7F8A2818" w14:textId="03F827A2" w:rsidR="00E31D11" w:rsidRDefault="00E31D11" w:rsidP="00E31D11">
            <w:pPr>
              <w:ind w:firstLine="567"/>
              <w:jc w:val="both"/>
              <w:rPr>
                <w:bCs/>
              </w:rPr>
            </w:pPr>
            <w:r w:rsidRPr="00E31D11">
              <w:rPr>
                <w:bCs/>
              </w:rPr>
              <w:t>- обеспечена возможность производить и перерабатывать на территории ОЭЗ этан, сжиженный углеводородный газ и жидкую сталь;</w:t>
            </w:r>
          </w:p>
          <w:p w14:paraId="72312557" w14:textId="49EF8BAE" w:rsidR="00E31D11" w:rsidRDefault="00E31D11" w:rsidP="00A201ED">
            <w:pPr>
              <w:ind w:firstLine="567"/>
              <w:jc w:val="both"/>
              <w:rPr>
                <w:bCs/>
              </w:rPr>
            </w:pPr>
            <w:r w:rsidRPr="00E31D11">
              <w:rPr>
                <w:bCs/>
              </w:rPr>
              <w:t>- для юр</w:t>
            </w:r>
            <w:r w:rsidR="00691067">
              <w:rPr>
                <w:bCs/>
              </w:rPr>
              <w:t xml:space="preserve">идических </w:t>
            </w:r>
            <w:r w:rsidRPr="00E31D11">
              <w:rPr>
                <w:bCs/>
              </w:rPr>
              <w:t>лиц, взявших рублевые кредиты (займы) до 27 февраля 2022 г. по плавающим ставкам, предусмотрена возможность 3 месяца платить проценты в особом порядке.</w:t>
            </w:r>
          </w:p>
        </w:tc>
      </w:tr>
      <w:tr w:rsidR="00691067" w:rsidRPr="00A72C40" w14:paraId="4E1FD070" w14:textId="77777777" w:rsidTr="004A212C">
        <w:trPr>
          <w:trHeight w:val="240"/>
        </w:trPr>
        <w:tc>
          <w:tcPr>
            <w:tcW w:w="15259" w:type="dxa"/>
            <w:tcBorders>
              <w:top w:val="single" w:sz="4" w:space="0" w:color="auto"/>
              <w:left w:val="triple" w:sz="4" w:space="0" w:color="auto"/>
              <w:bottom w:val="single" w:sz="4" w:space="0" w:color="auto"/>
              <w:right w:val="triple" w:sz="4" w:space="0" w:color="auto"/>
            </w:tcBorders>
          </w:tcPr>
          <w:p w14:paraId="5A09C989" w14:textId="77777777" w:rsidR="00691067" w:rsidRPr="00E31D11" w:rsidRDefault="00691067" w:rsidP="00691067">
            <w:pPr>
              <w:jc w:val="center"/>
              <w:rPr>
                <w:rFonts w:cs="Arial"/>
                <w:b/>
                <w:bCs/>
                <w:kern w:val="36"/>
                <w:sz w:val="28"/>
                <w:szCs w:val="28"/>
                <w:u w:val="single"/>
              </w:rPr>
            </w:pPr>
            <w:r w:rsidRPr="00E31D11">
              <w:rPr>
                <w:rFonts w:cs="Arial"/>
                <w:b/>
                <w:bCs/>
                <w:kern w:val="36"/>
                <w:sz w:val="28"/>
                <w:szCs w:val="28"/>
                <w:u w:val="single"/>
              </w:rPr>
              <w:t>Федеральный закон от 26 марта 2022 г. № 7</w:t>
            </w:r>
            <w:r w:rsidR="00481C2B">
              <w:rPr>
                <w:rFonts w:cs="Arial"/>
                <w:b/>
                <w:bCs/>
                <w:kern w:val="36"/>
                <w:sz w:val="28"/>
                <w:szCs w:val="28"/>
                <w:u w:val="single"/>
              </w:rPr>
              <w:t>3</w:t>
            </w:r>
            <w:r w:rsidRPr="00E31D11">
              <w:rPr>
                <w:rFonts w:cs="Arial"/>
                <w:b/>
                <w:bCs/>
                <w:kern w:val="36"/>
                <w:sz w:val="28"/>
                <w:szCs w:val="28"/>
                <w:u w:val="single"/>
              </w:rPr>
              <w:t xml:space="preserve">-ФЗ «О внесении изменений в </w:t>
            </w:r>
            <w:r w:rsidR="00481C2B">
              <w:rPr>
                <w:rFonts w:cs="Arial"/>
                <w:b/>
                <w:bCs/>
                <w:kern w:val="36"/>
                <w:sz w:val="28"/>
                <w:szCs w:val="28"/>
                <w:u w:val="single"/>
              </w:rPr>
              <w:t>Федеральный закон «Об экспортном контроле</w:t>
            </w:r>
            <w:r w:rsidRPr="00E31D11">
              <w:rPr>
                <w:rStyle w:val="a5"/>
                <w:rFonts w:cs="Arial"/>
                <w:b/>
                <w:bCs/>
                <w:kern w:val="36"/>
                <w:szCs w:val="28"/>
              </w:rPr>
              <w:t>»</w:t>
            </w:r>
          </w:p>
          <w:p w14:paraId="44856FD3" w14:textId="5303748A" w:rsidR="00691067" w:rsidRDefault="004E1B4F" w:rsidP="00691067">
            <w:pPr>
              <w:ind w:firstLine="567"/>
              <w:jc w:val="center"/>
              <w:rPr>
                <w:bCs/>
              </w:rPr>
            </w:pPr>
            <w:hyperlink r:id="rId23" w:history="1">
              <w:r w:rsidR="00691067" w:rsidRPr="00BA3DB0">
                <w:rPr>
                  <w:rStyle w:val="a5"/>
                  <w:b/>
                </w:rPr>
                <w:t>(текст закона)</w:t>
              </w:r>
            </w:hyperlink>
          </w:p>
        </w:tc>
      </w:tr>
      <w:tr w:rsidR="00691067" w:rsidRPr="00A72C40" w14:paraId="6760A8EB" w14:textId="77777777" w:rsidTr="004A212C">
        <w:trPr>
          <w:trHeight w:val="240"/>
        </w:trPr>
        <w:tc>
          <w:tcPr>
            <w:tcW w:w="15259" w:type="dxa"/>
            <w:tcBorders>
              <w:top w:val="single" w:sz="4" w:space="0" w:color="auto"/>
              <w:left w:val="triple" w:sz="4" w:space="0" w:color="auto"/>
              <w:bottom w:val="single" w:sz="4" w:space="0" w:color="auto"/>
              <w:right w:val="triple" w:sz="4" w:space="0" w:color="auto"/>
            </w:tcBorders>
          </w:tcPr>
          <w:p w14:paraId="358C29E9" w14:textId="77777777" w:rsidR="002117E0" w:rsidRPr="002117E0" w:rsidRDefault="002117E0" w:rsidP="002117E0">
            <w:pPr>
              <w:ind w:firstLine="567"/>
              <w:jc w:val="both"/>
              <w:rPr>
                <w:bCs/>
              </w:rPr>
            </w:pPr>
            <w:r w:rsidRPr="002117E0">
              <w:rPr>
                <w:bCs/>
              </w:rPr>
              <w:t>Федеральным законом на Правительство Российской Федерации возлагается полномочие по утверждению списков (перечней) контролируемых товаров и технологий, которые в настоящее время утверждены Президентом Российской Федерации.</w:t>
            </w:r>
          </w:p>
          <w:p w14:paraId="5D30A596" w14:textId="3484658C" w:rsidR="00481C2B" w:rsidRPr="00481C2B" w:rsidRDefault="004860B8" w:rsidP="00481C2B">
            <w:pPr>
              <w:ind w:firstLine="567"/>
              <w:jc w:val="both"/>
              <w:rPr>
                <w:bCs/>
              </w:rPr>
            </w:pPr>
            <w:r>
              <w:rPr>
                <w:bCs/>
              </w:rPr>
              <w:t>У</w:t>
            </w:r>
            <w:r w:rsidR="00481C2B" w:rsidRPr="00481C2B">
              <w:rPr>
                <w:bCs/>
              </w:rPr>
              <w:t>станавливается период действия списков (перечней) контролируемых товаров и технологий, утверждённых Президентом Российской Федерации до передачи соответствующего полномочия Правительству Российской Федерации, а также порядок вступления в силу постановлений Правительства Российской Федерации об утверждении указанных списков (перечней), которые будут изданы после вступления в силу Федерального закона.</w:t>
            </w:r>
          </w:p>
          <w:p w14:paraId="2E4D5272" w14:textId="62F1666E" w:rsidR="00691067" w:rsidRDefault="004860B8" w:rsidP="002117E0">
            <w:pPr>
              <w:ind w:firstLine="567"/>
              <w:jc w:val="both"/>
              <w:rPr>
                <w:bCs/>
              </w:rPr>
            </w:pPr>
            <w:r>
              <w:rPr>
                <w:bCs/>
              </w:rPr>
              <w:t>У</w:t>
            </w:r>
            <w:r w:rsidR="00481C2B" w:rsidRPr="00481C2B">
              <w:rPr>
                <w:bCs/>
              </w:rPr>
              <w:t>точнены положения статьи 25 Федерального закона «Об экспортном контроле» в части, касающейся запретов и ограничений внешнеэкономической деятельности, в целях приведения их в соответствие с Федеральным законом «О специальных экономических мерах и принудительных мерах».</w:t>
            </w:r>
          </w:p>
        </w:tc>
      </w:tr>
      <w:tr w:rsidR="00C87219" w:rsidRPr="00A72C40" w14:paraId="596255AB" w14:textId="77777777" w:rsidTr="004A212C">
        <w:trPr>
          <w:trHeight w:val="240"/>
        </w:trPr>
        <w:tc>
          <w:tcPr>
            <w:tcW w:w="15259" w:type="dxa"/>
            <w:tcBorders>
              <w:top w:val="single" w:sz="4" w:space="0" w:color="auto"/>
              <w:left w:val="triple" w:sz="4" w:space="0" w:color="auto"/>
              <w:bottom w:val="single" w:sz="4" w:space="0" w:color="auto"/>
              <w:right w:val="triple" w:sz="4" w:space="0" w:color="auto"/>
            </w:tcBorders>
          </w:tcPr>
          <w:p w14:paraId="023D207B" w14:textId="77777777" w:rsidR="00C87219" w:rsidRPr="00E31D11" w:rsidRDefault="00C87219" w:rsidP="00C87219">
            <w:pPr>
              <w:jc w:val="center"/>
              <w:rPr>
                <w:rFonts w:cs="Arial"/>
                <w:b/>
                <w:bCs/>
                <w:kern w:val="36"/>
                <w:sz w:val="28"/>
                <w:szCs w:val="28"/>
                <w:u w:val="single"/>
              </w:rPr>
            </w:pPr>
            <w:r w:rsidRPr="00E31D11">
              <w:rPr>
                <w:rFonts w:cs="Arial"/>
                <w:b/>
                <w:bCs/>
                <w:kern w:val="36"/>
                <w:sz w:val="28"/>
                <w:szCs w:val="28"/>
                <w:u w:val="single"/>
              </w:rPr>
              <w:t>Федеральный закон от 26 марта 2022 г. № 7</w:t>
            </w:r>
            <w:r>
              <w:rPr>
                <w:rFonts w:cs="Arial"/>
                <w:b/>
                <w:bCs/>
                <w:kern w:val="36"/>
                <w:sz w:val="28"/>
                <w:szCs w:val="28"/>
                <w:u w:val="single"/>
              </w:rPr>
              <w:t>4</w:t>
            </w:r>
            <w:r w:rsidRPr="00E31D11">
              <w:rPr>
                <w:rFonts w:cs="Arial"/>
                <w:b/>
                <w:bCs/>
                <w:kern w:val="36"/>
                <w:sz w:val="28"/>
                <w:szCs w:val="28"/>
                <w:u w:val="single"/>
              </w:rPr>
              <w:t>-ФЗ «</w:t>
            </w:r>
            <w:r w:rsidRPr="00C87219">
              <w:rPr>
                <w:rFonts w:cs="Arial"/>
                <w:b/>
                <w:bCs/>
                <w:kern w:val="36"/>
                <w:sz w:val="28"/>
                <w:szCs w:val="28"/>
                <w:u w:val="single"/>
              </w:rPr>
              <w:t>О внесении изменений в отдельные законодательные акты Российской Федерации и о приостановлении действия отдельных положений законодательных актов Российской Федерации</w:t>
            </w:r>
            <w:r w:rsidRPr="00E31D11">
              <w:rPr>
                <w:rStyle w:val="a5"/>
                <w:rFonts w:cs="Arial"/>
                <w:b/>
                <w:bCs/>
                <w:kern w:val="36"/>
                <w:szCs w:val="28"/>
              </w:rPr>
              <w:t>»</w:t>
            </w:r>
          </w:p>
          <w:p w14:paraId="7E13D1BE" w14:textId="4F4779EA" w:rsidR="00C87219" w:rsidRPr="002117E0" w:rsidRDefault="004E1B4F" w:rsidP="00C87219">
            <w:pPr>
              <w:ind w:firstLine="567"/>
              <w:jc w:val="center"/>
              <w:rPr>
                <w:bCs/>
              </w:rPr>
            </w:pPr>
            <w:hyperlink r:id="rId24" w:history="1">
              <w:r w:rsidR="00C87219" w:rsidRPr="00BA3DB0">
                <w:rPr>
                  <w:rStyle w:val="a5"/>
                  <w:b/>
                </w:rPr>
                <w:t>(текст закона)</w:t>
              </w:r>
            </w:hyperlink>
          </w:p>
        </w:tc>
      </w:tr>
      <w:tr w:rsidR="00C87219" w:rsidRPr="00A72C40" w14:paraId="618190BE" w14:textId="77777777" w:rsidTr="004A212C">
        <w:trPr>
          <w:trHeight w:val="240"/>
        </w:trPr>
        <w:tc>
          <w:tcPr>
            <w:tcW w:w="15259" w:type="dxa"/>
            <w:tcBorders>
              <w:top w:val="single" w:sz="4" w:space="0" w:color="auto"/>
              <w:left w:val="triple" w:sz="4" w:space="0" w:color="auto"/>
              <w:bottom w:val="single" w:sz="4" w:space="0" w:color="auto"/>
              <w:right w:val="triple" w:sz="4" w:space="0" w:color="auto"/>
            </w:tcBorders>
          </w:tcPr>
          <w:p w14:paraId="7AA9DE40" w14:textId="77777777" w:rsidR="007C53AE" w:rsidRDefault="00C87219" w:rsidP="007C53AE">
            <w:pPr>
              <w:ind w:firstLine="567"/>
              <w:jc w:val="both"/>
              <w:rPr>
                <w:bCs/>
              </w:rPr>
            </w:pPr>
            <w:r>
              <w:rPr>
                <w:bCs/>
              </w:rPr>
              <w:lastRenderedPageBreak/>
              <w:t>Федеральным законом</w:t>
            </w:r>
            <w:r w:rsidRPr="00C87219">
              <w:rPr>
                <w:bCs/>
              </w:rPr>
              <w:t xml:space="preserve"> до 1 января 2029 г. предусмотрено право ввоза многокомпонентного товара в рамках нескольких внешнеэкономических сделок. Упрощена процедура выдачи классификационных решений. Участникам ВЭД, работающим менее года, не нужно предоставлять обеспечение исполнения обязанности по уплате таможенных пошлин, налогов. Правительство РФ </w:t>
            </w:r>
            <w:r w:rsidR="007C53AE" w:rsidRPr="00C87219">
              <w:rPr>
                <w:bCs/>
              </w:rPr>
              <w:t>уполном</w:t>
            </w:r>
            <w:r w:rsidR="007C53AE">
              <w:rPr>
                <w:bCs/>
              </w:rPr>
              <w:t>очивается</w:t>
            </w:r>
            <w:r w:rsidR="00A834F2" w:rsidRPr="00C87219">
              <w:rPr>
                <w:bCs/>
              </w:rPr>
              <w:t xml:space="preserve"> </w:t>
            </w:r>
            <w:r w:rsidRPr="00C87219">
              <w:rPr>
                <w:bCs/>
              </w:rPr>
              <w:t>определять перечень категорий товаров, ввозимых в рамках инвест</w:t>
            </w:r>
            <w:r w:rsidR="00C839EB">
              <w:rPr>
                <w:bCs/>
              </w:rPr>
              <w:t xml:space="preserve">иционных </w:t>
            </w:r>
            <w:r w:rsidRPr="00C87219">
              <w:rPr>
                <w:bCs/>
              </w:rPr>
              <w:t>проектов, которые могут быть заявлены к выпуску до подачи декларации на товары.</w:t>
            </w:r>
          </w:p>
          <w:p w14:paraId="2C7D6467" w14:textId="27D9F344" w:rsidR="00C87219" w:rsidRPr="002117E0" w:rsidRDefault="00C87219" w:rsidP="007C53AE">
            <w:pPr>
              <w:ind w:firstLine="567"/>
              <w:jc w:val="both"/>
              <w:rPr>
                <w:bCs/>
              </w:rPr>
            </w:pPr>
            <w:r w:rsidRPr="00C87219">
              <w:rPr>
                <w:bCs/>
              </w:rPr>
              <w:t>До 1 января 2023 г. возможно декларирование товаров с указанием одной товарной позиции в соответствии с ТН ВЭД, поставляемых с компонентом комплектно и (или) в разобранном виде и предъявляемых одновременно таможенному органу без внесения изменений в ранее выданное решение о классификации, в случае выдачи такого решения до 1 июля 2022 г. Меры по минимизации рисков в отношении таких товаров не применяются. До 1 марта 2023 г., но не позднее 30 календарных дней до истечения общего срока подачи декларации в отношении последнего компонента товаров в комплектном или завершенном виде лицо, получившее решение о классификации, обязано предоставить в таможенный орган документы и сведения для корректировки решения.</w:t>
            </w:r>
            <w:r>
              <w:rPr>
                <w:bCs/>
              </w:rPr>
              <w:t xml:space="preserve"> </w:t>
            </w:r>
            <w:r w:rsidRPr="00C87219">
              <w:rPr>
                <w:bCs/>
              </w:rPr>
              <w:t>Эксперимент по маркировке ввозимой алкогольной продукции продлен до 31 мая 2024 г. С 9 до 18 месяцев увеличен срок нанесения федеральных специальных марок и ввоза маркированной алкогольной продукции.</w:t>
            </w:r>
            <w:r w:rsidRPr="00C87219">
              <w:rPr>
                <w:bCs/>
              </w:rPr>
              <w:br/>
              <w:t>До 31 декабря 2023 г. приостановлено действие требования для выдачи федеральных специальных марок об отсутствии у заявителя на день подачи заявления недоимки по налогам, сборам, страховым взносам, задолженности по пеням, штрафам и процентам за нарушение законодательства о налогах и сборах или задолженности по уплате таможенных платежей, специальных, антидемпинговых, компенсационных пошлин, пеней и процентов.</w:t>
            </w:r>
          </w:p>
        </w:tc>
      </w:tr>
    </w:tbl>
    <w:p w14:paraId="429AB43F" w14:textId="77777777" w:rsidR="008E4D48" w:rsidRDefault="008E4D48" w:rsidP="008E4D48">
      <w:pPr>
        <w:pStyle w:val="a3"/>
        <w:suppressAutoHyphens/>
        <w:spacing w:after="120"/>
        <w:rPr>
          <w:b/>
          <w:szCs w:val="28"/>
          <w:u w:val="single"/>
        </w:rPr>
      </w:pPr>
    </w:p>
    <w:p w14:paraId="4401ABF4" w14:textId="77777777" w:rsidR="008E4D48" w:rsidRPr="00A72C40" w:rsidRDefault="008E4D48" w:rsidP="008E4D48">
      <w:pPr>
        <w:pStyle w:val="a3"/>
        <w:suppressAutoHyphens/>
        <w:ind w:left="360"/>
        <w:jc w:val="center"/>
        <w:rPr>
          <w:b/>
          <w:szCs w:val="28"/>
          <w:u w:val="single"/>
        </w:rPr>
      </w:pPr>
    </w:p>
    <w:p w14:paraId="0F2E8C08" w14:textId="77777777" w:rsidR="008E4D48" w:rsidRPr="00A72C40" w:rsidRDefault="008E4D48" w:rsidP="008E4D48">
      <w:pPr>
        <w:pStyle w:val="1"/>
        <w:ind w:left="360"/>
      </w:pPr>
      <w:bookmarkStart w:id="2" w:name="_Государственной_Думой_РФ"/>
      <w:bookmarkEnd w:id="2"/>
      <w:r w:rsidRPr="00A72C40">
        <w:rPr>
          <w:u w:val="none"/>
        </w:rPr>
        <w:t xml:space="preserve">2. </w:t>
      </w:r>
      <w:r w:rsidRPr="00A72C40">
        <w:t>Государственной Думой РФ рассмотрены следующие законопроекты:</w:t>
      </w:r>
    </w:p>
    <w:p w14:paraId="07BEC0F6" w14:textId="77777777" w:rsidR="008E4D48" w:rsidRPr="00A72C40" w:rsidRDefault="008E4D48" w:rsidP="008E4D48">
      <w:pPr>
        <w:jc w:val="center"/>
      </w:pPr>
    </w:p>
    <w:p w14:paraId="3BFD5DBB" w14:textId="77777777" w:rsidR="008E4D48" w:rsidRPr="00A72C40" w:rsidRDefault="008E4D48" w:rsidP="008E4D48">
      <w:pPr>
        <w:pStyle w:val="2"/>
        <w:rPr>
          <w:u w:val="single"/>
        </w:rPr>
      </w:pPr>
      <w:bookmarkStart w:id="3" w:name="_2.1.Законопроекты,_принятые_в"/>
      <w:bookmarkEnd w:id="3"/>
      <w:r w:rsidRPr="00A72C40">
        <w:rPr>
          <w:b/>
          <w:sz w:val="24"/>
          <w:szCs w:val="24"/>
        </w:rPr>
        <w:t xml:space="preserve">2.1. </w:t>
      </w:r>
      <w:r w:rsidRPr="00A72C40">
        <w:rPr>
          <w:b/>
          <w:sz w:val="24"/>
          <w:szCs w:val="24"/>
          <w:u w:val="single"/>
        </w:rPr>
        <w:t>Законопроекты, принятые в третьем чтении</w:t>
      </w:r>
    </w:p>
    <w:p w14:paraId="0201A9E7" w14:textId="77777777" w:rsidR="008E4D48" w:rsidRPr="00A72C40" w:rsidRDefault="008E4D48" w:rsidP="008E4D48">
      <w:pPr>
        <w:ind w:left="180"/>
        <w:jc w:val="center"/>
      </w:pPr>
    </w:p>
    <w:tbl>
      <w:tblPr>
        <w:tblW w:w="5087" w:type="pct"/>
        <w:tblCellSpacing w:w="0" w:type="dxa"/>
        <w:tblInd w:w="-3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top w:w="15" w:type="dxa"/>
          <w:left w:w="15" w:type="dxa"/>
          <w:bottom w:w="15" w:type="dxa"/>
          <w:right w:w="15" w:type="dxa"/>
        </w:tblCellMar>
        <w:tblLook w:val="0000" w:firstRow="0" w:lastRow="0" w:firstColumn="0" w:lastColumn="0" w:noHBand="0" w:noVBand="0"/>
      </w:tblPr>
      <w:tblGrid>
        <w:gridCol w:w="6679"/>
        <w:gridCol w:w="2409"/>
        <w:gridCol w:w="6457"/>
      </w:tblGrid>
      <w:tr w:rsidR="008E4D48" w:rsidRPr="00A72C40" w14:paraId="69D98456" w14:textId="77777777" w:rsidTr="004A212C">
        <w:trPr>
          <w:tblCellSpacing w:w="0" w:type="dxa"/>
        </w:trPr>
        <w:tc>
          <w:tcPr>
            <w:tcW w:w="2148" w:type="pct"/>
          </w:tcPr>
          <w:p w14:paraId="14DFA3AA" w14:textId="77777777" w:rsidR="008E4D48" w:rsidRPr="00BE460B" w:rsidRDefault="008E4D48" w:rsidP="004A212C">
            <w:pPr>
              <w:jc w:val="center"/>
              <w:rPr>
                <w:rFonts w:cs="Arial"/>
                <w:b/>
                <w:bCs/>
              </w:rPr>
            </w:pPr>
            <w:r w:rsidRPr="00BE460B">
              <w:rPr>
                <w:rFonts w:cs="Arial"/>
                <w:b/>
                <w:bCs/>
              </w:rPr>
              <w:t>Номер и наименование законопроекта</w:t>
            </w:r>
          </w:p>
        </w:tc>
        <w:tc>
          <w:tcPr>
            <w:tcW w:w="775" w:type="pct"/>
          </w:tcPr>
          <w:p w14:paraId="629672B2" w14:textId="77777777" w:rsidR="008E4D48" w:rsidRPr="00BE460B" w:rsidRDefault="008E4D48" w:rsidP="004A212C">
            <w:pPr>
              <w:jc w:val="center"/>
              <w:rPr>
                <w:rFonts w:cs="Arial"/>
                <w:b/>
              </w:rPr>
            </w:pPr>
            <w:r w:rsidRPr="00BE460B">
              <w:rPr>
                <w:rFonts w:cs="Arial"/>
                <w:b/>
              </w:rPr>
              <w:t>Субъект права законодательной</w:t>
            </w:r>
          </w:p>
          <w:p w14:paraId="40BB0183" w14:textId="77777777" w:rsidR="008E4D48" w:rsidRPr="00BE460B" w:rsidRDefault="008E4D48" w:rsidP="004A212C">
            <w:pPr>
              <w:jc w:val="center"/>
              <w:rPr>
                <w:rFonts w:cs="Arial"/>
              </w:rPr>
            </w:pPr>
            <w:r w:rsidRPr="00BE460B">
              <w:rPr>
                <w:rFonts w:cs="Arial"/>
                <w:b/>
              </w:rPr>
              <w:t>инициативы</w:t>
            </w:r>
          </w:p>
        </w:tc>
        <w:tc>
          <w:tcPr>
            <w:tcW w:w="2077" w:type="pct"/>
          </w:tcPr>
          <w:p w14:paraId="6135D92D" w14:textId="77777777" w:rsidR="008E4D48" w:rsidRPr="00A72C40" w:rsidRDefault="008E4D48" w:rsidP="004A212C">
            <w:pPr>
              <w:jc w:val="center"/>
              <w:rPr>
                <w:rFonts w:cs="Arial"/>
                <w:b/>
              </w:rPr>
            </w:pPr>
            <w:r w:rsidRPr="00A72C40">
              <w:rPr>
                <w:rFonts w:cs="Arial"/>
                <w:b/>
              </w:rPr>
              <w:t>Краткое содержание</w:t>
            </w:r>
          </w:p>
        </w:tc>
      </w:tr>
      <w:tr w:rsidR="008E4D48" w:rsidRPr="00A72C40" w14:paraId="230AEB6C" w14:textId="77777777" w:rsidTr="004A212C">
        <w:trPr>
          <w:tblCellSpacing w:w="0" w:type="dxa"/>
        </w:trPr>
        <w:tc>
          <w:tcPr>
            <w:tcW w:w="2148" w:type="pct"/>
          </w:tcPr>
          <w:p w14:paraId="58B6D425" w14:textId="77777777" w:rsidR="008E4D48" w:rsidRPr="00D0643B" w:rsidRDefault="004E1B4F" w:rsidP="004A212C">
            <w:pPr>
              <w:jc w:val="both"/>
              <w:rPr>
                <w:color w:val="212121"/>
                <w:spacing w:val="2"/>
              </w:rPr>
            </w:pPr>
            <w:hyperlink r:id="rId25" w:tgtFrame="_blank" w:history="1">
              <w:r w:rsidR="005233AE" w:rsidRPr="005233AE">
                <w:rPr>
                  <w:rStyle w:val="a5"/>
                  <w:color w:val="00B0F0"/>
                  <w:sz w:val="24"/>
                </w:rPr>
                <w:t>1099915-7</w:t>
              </w:r>
            </w:hyperlink>
            <w:r w:rsidR="005233AE" w:rsidRPr="005233AE">
              <w:br/>
            </w:r>
            <w:r w:rsidR="005233AE" w:rsidRPr="005233AE">
              <w:rPr>
                <w:b/>
              </w:rPr>
              <w:t>О внесении изменений в статьи 6 и 18 Федерального закона "О пожарной безопасности" (направлен на совершенствование структуры органов, осуществляющих федеральный государственный пожарный надзор)</w:t>
            </w:r>
          </w:p>
        </w:tc>
        <w:tc>
          <w:tcPr>
            <w:tcW w:w="775" w:type="pct"/>
          </w:tcPr>
          <w:p w14:paraId="78F587C6" w14:textId="77777777" w:rsidR="008E4D48" w:rsidRPr="00D0643B" w:rsidRDefault="008E4D48" w:rsidP="004A212C">
            <w:pPr>
              <w:jc w:val="center"/>
              <w:rPr>
                <w:color w:val="212121"/>
                <w:spacing w:val="2"/>
              </w:rPr>
            </w:pPr>
            <w:r w:rsidRPr="00D0643B">
              <w:rPr>
                <w:color w:val="212121"/>
                <w:spacing w:val="2"/>
              </w:rPr>
              <w:t>Правительство Российской Федерации</w:t>
            </w:r>
          </w:p>
        </w:tc>
        <w:tc>
          <w:tcPr>
            <w:tcW w:w="2077" w:type="pct"/>
          </w:tcPr>
          <w:p w14:paraId="7E66AC30" w14:textId="4F381123" w:rsidR="005233AE" w:rsidRPr="005233AE" w:rsidRDefault="008E4D48" w:rsidP="005233AE">
            <w:pPr>
              <w:autoSpaceDE w:val="0"/>
              <w:autoSpaceDN w:val="0"/>
              <w:adjustRightInd w:val="0"/>
              <w:ind w:firstLine="283"/>
              <w:jc w:val="both"/>
            </w:pPr>
            <w:r>
              <w:t>Проектом федерального закона</w:t>
            </w:r>
            <w:r w:rsidR="005233AE" w:rsidRPr="005233AE">
              <w:t>:</w:t>
            </w:r>
          </w:p>
          <w:p w14:paraId="43E8B7FB" w14:textId="612CC1A3" w:rsidR="005233AE" w:rsidRPr="005233AE" w:rsidRDefault="005233AE" w:rsidP="005233AE">
            <w:pPr>
              <w:autoSpaceDE w:val="0"/>
              <w:autoSpaceDN w:val="0"/>
              <w:adjustRightInd w:val="0"/>
              <w:ind w:firstLine="283"/>
              <w:jc w:val="both"/>
              <w:rPr>
                <w:bCs/>
              </w:rPr>
            </w:pPr>
            <w:r w:rsidRPr="005233AE">
              <w:rPr>
                <w:bCs/>
              </w:rPr>
              <w:t xml:space="preserve">- </w:t>
            </w:r>
            <w:r w:rsidR="00B908E3" w:rsidRPr="005233AE">
              <w:rPr>
                <w:bCs/>
              </w:rPr>
              <w:t>уточн</w:t>
            </w:r>
            <w:r w:rsidR="00B908E3">
              <w:rPr>
                <w:bCs/>
              </w:rPr>
              <w:t>яется</w:t>
            </w:r>
            <w:r w:rsidRPr="005233AE">
              <w:rPr>
                <w:bCs/>
              </w:rPr>
              <w:t xml:space="preserve">, что </w:t>
            </w:r>
            <w:r w:rsidRPr="005233AE">
              <w:t xml:space="preserve">заместитель руководителя федерального органа исполнительной власти, уполномоченного на решение задач в области пожарной безопасности, - главный государственный инспектор Российской Федерации по пожарному надзору, осуществляющий федеральный государственный пожарный надзор, координирует деятельность органов государственного пожарного надзора в федеральных органах исполнительной власти в сфере обороны, обеспечения безопасности, деятельности войск </w:t>
            </w:r>
            <w:r w:rsidRPr="005233AE">
              <w:lastRenderedPageBreak/>
              <w:t>национальной гвардии Российской Федерации, внутренних дел, государственной охраны, внешней разведки, мобилизационной подготовки и мобилизации, к ведению которых относятся вопросы организации и осуществления федерального государственного пожарного надзора;</w:t>
            </w:r>
          </w:p>
          <w:p w14:paraId="51E6EC7A" w14:textId="4F6B7374" w:rsidR="008E4D48" w:rsidRPr="001B3F87" w:rsidRDefault="005233AE" w:rsidP="00D81C80">
            <w:pPr>
              <w:autoSpaceDE w:val="0"/>
              <w:autoSpaceDN w:val="0"/>
              <w:adjustRightInd w:val="0"/>
              <w:ind w:firstLine="283"/>
              <w:jc w:val="both"/>
            </w:pPr>
            <w:r w:rsidRPr="005233AE">
              <w:t xml:space="preserve">- органы государственной власти субъектов Российской Федерации </w:t>
            </w:r>
            <w:r w:rsidR="00D81C80">
              <w:t>наделяются</w:t>
            </w:r>
            <w:r w:rsidRPr="005233AE">
              <w:t xml:space="preserve"> полномочием утверждать порядок организации дублирования сигналов о пожаре на объектах социальной защиты населения, в образовательных организациях, медицинских учреждениях с круглосуточным пребыванием людей, а также в гостиницах и общежитиях в подразделения пожарной охраны.</w:t>
            </w:r>
          </w:p>
        </w:tc>
      </w:tr>
      <w:tr w:rsidR="008E4D48" w:rsidRPr="00A72C40" w14:paraId="2CFB4BE6" w14:textId="77777777" w:rsidTr="004A212C">
        <w:trPr>
          <w:tblCellSpacing w:w="0" w:type="dxa"/>
        </w:trPr>
        <w:tc>
          <w:tcPr>
            <w:tcW w:w="2148" w:type="pct"/>
            <w:shd w:val="clear" w:color="auto" w:fill="FFFFFF" w:themeFill="background1"/>
          </w:tcPr>
          <w:p w14:paraId="74F665AC" w14:textId="77777777" w:rsidR="008E4D48" w:rsidRPr="008A2208" w:rsidRDefault="004E1B4F" w:rsidP="004A212C">
            <w:pPr>
              <w:jc w:val="both"/>
            </w:pPr>
            <w:hyperlink r:id="rId26" w:tgtFrame="_blank" w:history="1">
              <w:r w:rsidR="002D280E" w:rsidRPr="002D280E">
                <w:rPr>
                  <w:rStyle w:val="a5"/>
                  <w:color w:val="00B0F0"/>
                  <w:sz w:val="24"/>
                </w:rPr>
                <w:t>1198568-7</w:t>
              </w:r>
            </w:hyperlink>
            <w:r w:rsidR="002D280E" w:rsidRPr="002D280E">
              <w:br/>
            </w:r>
            <w:r w:rsidR="002D280E" w:rsidRPr="002D280E">
              <w:rPr>
                <w:b/>
              </w:rPr>
              <w:t>О внесении изменений в статьи 5 и 201 Федерального закона «Об основах государственного регулирования торговой деятельности в Российской Федерации» и о признании утратившими силу отдельных положений законодательных актов Российской Федерации (в части уточнения полномочий в сфере маркировки товаров средствами идентификации)</w:t>
            </w:r>
          </w:p>
        </w:tc>
        <w:tc>
          <w:tcPr>
            <w:tcW w:w="775" w:type="pct"/>
          </w:tcPr>
          <w:p w14:paraId="2BA776B7" w14:textId="77777777" w:rsidR="008E4D48" w:rsidRPr="00D0643B" w:rsidRDefault="008E4D48" w:rsidP="004A212C">
            <w:pPr>
              <w:jc w:val="center"/>
              <w:rPr>
                <w:color w:val="212121"/>
                <w:spacing w:val="2"/>
              </w:rPr>
            </w:pPr>
            <w:r w:rsidRPr="00D0643B">
              <w:rPr>
                <w:color w:val="212121"/>
                <w:spacing w:val="2"/>
              </w:rPr>
              <w:t>Правительство Российской Федерации</w:t>
            </w:r>
          </w:p>
        </w:tc>
        <w:tc>
          <w:tcPr>
            <w:tcW w:w="2077" w:type="pct"/>
          </w:tcPr>
          <w:p w14:paraId="52820E71" w14:textId="785BAD1A" w:rsidR="00202A28" w:rsidRPr="00202A28" w:rsidRDefault="008E4D48" w:rsidP="00202A28">
            <w:pPr>
              <w:autoSpaceDE w:val="0"/>
              <w:autoSpaceDN w:val="0"/>
              <w:adjustRightInd w:val="0"/>
              <w:ind w:firstLine="283"/>
              <w:jc w:val="both"/>
            </w:pPr>
            <w:r>
              <w:t>Проектом федерального закона</w:t>
            </w:r>
            <w:r w:rsidR="00202A28" w:rsidRPr="00202A28">
              <w:t>:</w:t>
            </w:r>
          </w:p>
          <w:p w14:paraId="6270D539" w14:textId="7D1EEAAD" w:rsidR="00202A28" w:rsidRPr="00202A28" w:rsidRDefault="00202A28" w:rsidP="00202A28">
            <w:pPr>
              <w:autoSpaceDE w:val="0"/>
              <w:autoSpaceDN w:val="0"/>
              <w:adjustRightInd w:val="0"/>
              <w:ind w:firstLine="283"/>
              <w:jc w:val="both"/>
            </w:pPr>
            <w:r w:rsidRPr="00202A28">
              <w:t xml:space="preserve">- </w:t>
            </w:r>
            <w:r w:rsidR="00D81C80" w:rsidRPr="00202A28">
              <w:t>устан</w:t>
            </w:r>
            <w:r w:rsidR="00D81C80">
              <w:t>авливается</w:t>
            </w:r>
            <w:r w:rsidRPr="00202A28">
              <w:t>, что федеральный орган исполнительной власти, осуществляющий функции по выработке государственной политики и нормативно-правовому регулированию в сфере внутренней торговли (Минпромторг России) является уполномоченным органом, осуществляющим функции по выработке государственной политики и нормативно-правовому регулированию по вопросам маркировки товаров средствами идентификации;</w:t>
            </w:r>
          </w:p>
          <w:p w14:paraId="1DB0D32F" w14:textId="4A6955A6" w:rsidR="00202A28" w:rsidRPr="00202A28" w:rsidRDefault="00202A28" w:rsidP="00202A28">
            <w:pPr>
              <w:autoSpaceDE w:val="0"/>
              <w:autoSpaceDN w:val="0"/>
              <w:adjustRightInd w:val="0"/>
              <w:ind w:firstLine="283"/>
              <w:jc w:val="both"/>
            </w:pPr>
            <w:r w:rsidRPr="00202A28">
              <w:t xml:space="preserve">- Минпромторг России </w:t>
            </w:r>
            <w:r w:rsidR="009D1AB4">
              <w:t xml:space="preserve">определяется </w:t>
            </w:r>
            <w:r w:rsidRPr="00202A28">
              <w:t>координатором создания и функционирования информационной системы мониторинга за оборотом товаров, подлежащих обязательной маркировке средствами идентификации;</w:t>
            </w:r>
          </w:p>
          <w:p w14:paraId="23A285FF" w14:textId="4824401D" w:rsidR="008E4D48" w:rsidRDefault="00202A28" w:rsidP="009D1AB4">
            <w:pPr>
              <w:autoSpaceDE w:val="0"/>
              <w:autoSpaceDN w:val="0"/>
              <w:adjustRightInd w:val="0"/>
              <w:ind w:firstLine="283"/>
              <w:jc w:val="both"/>
            </w:pPr>
            <w:r w:rsidRPr="00202A28">
              <w:rPr>
                <w:i/>
              </w:rPr>
              <w:t xml:space="preserve">- </w:t>
            </w:r>
            <w:r w:rsidRPr="00202A28">
              <w:t>призна</w:t>
            </w:r>
            <w:r w:rsidR="009D1AB4">
              <w:t>ются</w:t>
            </w:r>
            <w:r w:rsidRPr="00202A28">
              <w:t xml:space="preserve"> утратившими силу положения, наделяющие ФНС России полномочиями по осуществлению контроля за оборотом маркированных товаров, координации деятельности федеральных органов исполнительной власти и функционированию системы маркировки товаров контрольными (идентификационными) знаками.</w:t>
            </w:r>
          </w:p>
        </w:tc>
      </w:tr>
      <w:tr w:rsidR="00412DB2" w:rsidRPr="00A72C40" w14:paraId="0BD62BB3" w14:textId="77777777" w:rsidTr="004A212C">
        <w:trPr>
          <w:tblCellSpacing w:w="0" w:type="dxa"/>
        </w:trPr>
        <w:tc>
          <w:tcPr>
            <w:tcW w:w="2148" w:type="pct"/>
            <w:shd w:val="clear" w:color="auto" w:fill="FFFFFF" w:themeFill="background1"/>
          </w:tcPr>
          <w:p w14:paraId="3F9B7C3D" w14:textId="77777777" w:rsidR="00412DB2" w:rsidRDefault="004E1B4F" w:rsidP="00412DB2">
            <w:pPr>
              <w:jc w:val="both"/>
            </w:pPr>
            <w:hyperlink r:id="rId27" w:tgtFrame="_blank" w:history="1">
              <w:r w:rsidR="00412DB2" w:rsidRPr="00412DB2">
                <w:rPr>
                  <w:rStyle w:val="a5"/>
                  <w:color w:val="00B0F0"/>
                  <w:sz w:val="24"/>
                </w:rPr>
                <w:t>25618-8</w:t>
              </w:r>
            </w:hyperlink>
            <w:r w:rsidR="00412DB2" w:rsidRPr="00412DB2">
              <w:br/>
            </w:r>
            <w:r w:rsidR="00412DB2" w:rsidRPr="00412DB2">
              <w:rPr>
                <w:b/>
              </w:rPr>
              <w:t xml:space="preserve">О внесении изменений в Закон Российской Федерации "Об организации страхового дела в Российской Федерации" и Федеральный закон "Об обязательном страховании гражданской ответственности владельцев транспортных </w:t>
            </w:r>
            <w:r w:rsidR="00412DB2" w:rsidRPr="00412DB2">
              <w:rPr>
                <w:b/>
              </w:rPr>
              <w:lastRenderedPageBreak/>
              <w:t>средств" (в части создания перестраховочного пула на рынке обязательного страхования гражданской ответственности владельцев транспортных средств)</w:t>
            </w:r>
          </w:p>
        </w:tc>
        <w:tc>
          <w:tcPr>
            <w:tcW w:w="775" w:type="pct"/>
          </w:tcPr>
          <w:p w14:paraId="4AFA0727" w14:textId="15C81C6E" w:rsidR="00412DB2" w:rsidRPr="00D0643B" w:rsidRDefault="00412DB2" w:rsidP="00425995">
            <w:pPr>
              <w:jc w:val="center"/>
              <w:rPr>
                <w:color w:val="212121"/>
                <w:spacing w:val="2"/>
              </w:rPr>
            </w:pPr>
            <w:r w:rsidRPr="00412DB2">
              <w:rPr>
                <w:color w:val="212121"/>
                <w:spacing w:val="2"/>
              </w:rPr>
              <w:lastRenderedPageBreak/>
              <w:t xml:space="preserve">Депутаты Государственной Думы </w:t>
            </w:r>
            <w:proofErr w:type="spellStart"/>
            <w:r w:rsidRPr="00412DB2">
              <w:rPr>
                <w:color w:val="212121"/>
                <w:spacing w:val="2"/>
              </w:rPr>
              <w:t>А.Г.Аксаков</w:t>
            </w:r>
            <w:proofErr w:type="spellEnd"/>
            <w:r w:rsidRPr="00412DB2">
              <w:rPr>
                <w:color w:val="212121"/>
                <w:spacing w:val="2"/>
              </w:rPr>
              <w:t xml:space="preserve">, </w:t>
            </w:r>
            <w:proofErr w:type="spellStart"/>
            <w:r w:rsidRPr="00412DB2">
              <w:rPr>
                <w:color w:val="212121"/>
                <w:spacing w:val="2"/>
              </w:rPr>
              <w:t>К.М.Бахарев</w:t>
            </w:r>
            <w:proofErr w:type="spellEnd"/>
            <w:r w:rsidR="00425995">
              <w:rPr>
                <w:color w:val="212121"/>
                <w:spacing w:val="2"/>
              </w:rPr>
              <w:t xml:space="preserve"> и др.</w:t>
            </w:r>
          </w:p>
        </w:tc>
        <w:tc>
          <w:tcPr>
            <w:tcW w:w="2077" w:type="pct"/>
          </w:tcPr>
          <w:p w14:paraId="74F13895" w14:textId="0B89334F" w:rsidR="001B27C1" w:rsidRDefault="00412DB2" w:rsidP="00342031">
            <w:pPr>
              <w:autoSpaceDE w:val="0"/>
              <w:autoSpaceDN w:val="0"/>
              <w:adjustRightInd w:val="0"/>
              <w:ind w:firstLine="283"/>
              <w:jc w:val="both"/>
            </w:pPr>
            <w:r w:rsidRPr="00412DB2">
              <w:t> </w:t>
            </w:r>
            <w:r>
              <w:t>Проектом федерального закона</w:t>
            </w:r>
            <w:r w:rsidRPr="00412DB2">
              <w:t xml:space="preserve"> </w:t>
            </w:r>
            <w:r w:rsidR="00342031" w:rsidRPr="00412DB2">
              <w:t>исключ</w:t>
            </w:r>
            <w:r w:rsidR="00342031">
              <w:t xml:space="preserve">аются </w:t>
            </w:r>
            <w:r w:rsidRPr="00412DB2">
              <w:t xml:space="preserve">требования о наличии лицензии на перестрахование для страховщиков, осуществляющих перестрахование исключительно в рамках создаваемого перестраховочного пула по ОСАГО. К </w:t>
            </w:r>
            <w:r w:rsidRPr="00412DB2">
              <w:lastRenderedPageBreak/>
              <w:t>основным элементам осуществления деятельности перестраховочного пула в ОСАГО можно отнести</w:t>
            </w:r>
            <w:r w:rsidR="00165E14">
              <w:t xml:space="preserve"> </w:t>
            </w:r>
            <w:r w:rsidRPr="00412DB2">
              <w:t xml:space="preserve">следующее: </w:t>
            </w:r>
          </w:p>
          <w:p w14:paraId="1D043351" w14:textId="77777777" w:rsidR="00165E14" w:rsidRDefault="00412DB2" w:rsidP="00342031">
            <w:pPr>
              <w:autoSpaceDE w:val="0"/>
              <w:autoSpaceDN w:val="0"/>
              <w:adjustRightInd w:val="0"/>
              <w:ind w:firstLine="283"/>
              <w:jc w:val="both"/>
            </w:pPr>
            <w:r w:rsidRPr="00412DB2">
              <w:t>1) участниками перестраховочного пула должны быть все страховщики, осуществляющие ОСАГО;</w:t>
            </w:r>
          </w:p>
          <w:p w14:paraId="6514AF07" w14:textId="6E088238" w:rsidR="00EC0673" w:rsidRDefault="00412DB2" w:rsidP="00342031">
            <w:pPr>
              <w:autoSpaceDE w:val="0"/>
              <w:autoSpaceDN w:val="0"/>
              <w:adjustRightInd w:val="0"/>
              <w:ind w:firstLine="283"/>
              <w:jc w:val="both"/>
            </w:pPr>
            <w:r w:rsidRPr="00412DB2">
              <w:t xml:space="preserve">2) перестраховочный пул действует на условиях соглашения о перестраховочном пуле, которые подлежат согласованию с Банком России; </w:t>
            </w:r>
          </w:p>
          <w:p w14:paraId="773B4DD4" w14:textId="77777777" w:rsidR="00281A16" w:rsidRDefault="00412DB2" w:rsidP="00342031">
            <w:pPr>
              <w:autoSpaceDE w:val="0"/>
              <w:autoSpaceDN w:val="0"/>
              <w:adjustRightInd w:val="0"/>
              <w:ind w:firstLine="283"/>
              <w:jc w:val="both"/>
            </w:pPr>
            <w:r w:rsidRPr="00412DB2">
              <w:t xml:space="preserve">3) перестрахование осуществляется в факультативно-облигаторной форме; </w:t>
            </w:r>
          </w:p>
          <w:p w14:paraId="658B85F8" w14:textId="3925A8AD" w:rsidR="00EC0673" w:rsidRDefault="00412DB2" w:rsidP="00342031">
            <w:pPr>
              <w:autoSpaceDE w:val="0"/>
              <w:autoSpaceDN w:val="0"/>
              <w:adjustRightInd w:val="0"/>
              <w:ind w:firstLine="283"/>
              <w:jc w:val="both"/>
            </w:pPr>
            <w:r w:rsidRPr="00412DB2">
              <w:t xml:space="preserve">4) категория договоров ОСАГО, которые страховщики вправе передать в перестраховочный пул, определяется соглашением о перестраховочном пуле; </w:t>
            </w:r>
          </w:p>
          <w:p w14:paraId="349F608C" w14:textId="77777777" w:rsidR="00EC0673" w:rsidRDefault="00412DB2" w:rsidP="00342031">
            <w:pPr>
              <w:autoSpaceDE w:val="0"/>
              <w:autoSpaceDN w:val="0"/>
              <w:adjustRightInd w:val="0"/>
              <w:ind w:firstLine="283"/>
              <w:jc w:val="both"/>
            </w:pPr>
            <w:r w:rsidRPr="00412DB2">
              <w:t xml:space="preserve">5) Банк России вправе устанавливать отдельные требования к перестраховочному пулу; </w:t>
            </w:r>
          </w:p>
          <w:p w14:paraId="6147B273" w14:textId="77777777" w:rsidR="00EC0673" w:rsidRDefault="00412DB2" w:rsidP="00342031">
            <w:pPr>
              <w:autoSpaceDE w:val="0"/>
              <w:autoSpaceDN w:val="0"/>
              <w:adjustRightInd w:val="0"/>
              <w:ind w:firstLine="283"/>
              <w:jc w:val="both"/>
            </w:pPr>
            <w:r w:rsidRPr="00412DB2">
              <w:t xml:space="preserve">6) риски по договору ОСАГО передаются в перестраховочный пул в полном объеме; </w:t>
            </w:r>
          </w:p>
          <w:p w14:paraId="1695CC95" w14:textId="77777777" w:rsidR="00412DB2" w:rsidRDefault="00412DB2" w:rsidP="00342031">
            <w:pPr>
              <w:autoSpaceDE w:val="0"/>
              <w:autoSpaceDN w:val="0"/>
              <w:adjustRightInd w:val="0"/>
              <w:ind w:firstLine="283"/>
              <w:jc w:val="both"/>
            </w:pPr>
            <w:r w:rsidRPr="00412DB2">
              <w:t>7) распределение доли риска между участниками перестраховочного пула определяется соглашением о перестраховочном пуле. </w:t>
            </w:r>
          </w:p>
        </w:tc>
      </w:tr>
      <w:tr w:rsidR="00175D8A" w:rsidRPr="00A72C40" w14:paraId="07359919" w14:textId="77777777" w:rsidTr="004A212C">
        <w:trPr>
          <w:tblCellSpacing w:w="0" w:type="dxa"/>
        </w:trPr>
        <w:tc>
          <w:tcPr>
            <w:tcW w:w="2148" w:type="pct"/>
            <w:shd w:val="clear" w:color="auto" w:fill="FFFFFF" w:themeFill="background1"/>
          </w:tcPr>
          <w:p w14:paraId="32573504" w14:textId="77777777" w:rsidR="00175D8A" w:rsidRPr="00412DB2" w:rsidRDefault="004E1B4F" w:rsidP="00412DB2">
            <w:pPr>
              <w:jc w:val="both"/>
              <w:rPr>
                <w:color w:val="00B0F0"/>
              </w:rPr>
            </w:pPr>
            <w:hyperlink r:id="rId28" w:tgtFrame="_blank" w:history="1">
              <w:r w:rsidR="00175D8A" w:rsidRPr="00175D8A">
                <w:rPr>
                  <w:rStyle w:val="a5"/>
                  <w:color w:val="00B0F0"/>
                  <w:sz w:val="24"/>
                </w:rPr>
                <w:t>1048788-7</w:t>
              </w:r>
            </w:hyperlink>
            <w:r w:rsidR="00175D8A" w:rsidRPr="00175D8A">
              <w:rPr>
                <w:color w:val="00B0F0"/>
              </w:rPr>
              <w:br/>
            </w:r>
            <w:r w:rsidR="00175D8A" w:rsidRPr="00175D8A">
              <w:rPr>
                <w:b/>
              </w:rPr>
              <w:t>О соглашениях, заключаемых при осуществлении геологического изучения, разведки и добычи углеводородного сырья, и о внесении изменения в Закон Российской Федерации «О недрах»</w:t>
            </w:r>
          </w:p>
        </w:tc>
        <w:tc>
          <w:tcPr>
            <w:tcW w:w="775" w:type="pct"/>
          </w:tcPr>
          <w:p w14:paraId="56999CC3" w14:textId="35075327" w:rsidR="00175D8A" w:rsidRPr="00412DB2" w:rsidRDefault="00175D8A" w:rsidP="004A212C">
            <w:pPr>
              <w:jc w:val="center"/>
              <w:rPr>
                <w:color w:val="212121"/>
                <w:spacing w:val="2"/>
              </w:rPr>
            </w:pPr>
            <w:r w:rsidRPr="00D0643B">
              <w:rPr>
                <w:color w:val="212121"/>
                <w:spacing w:val="2"/>
              </w:rPr>
              <w:t>Правительство</w:t>
            </w:r>
            <w:r w:rsidR="00C76B03">
              <w:rPr>
                <w:color w:val="212121"/>
                <w:spacing w:val="2"/>
              </w:rPr>
              <w:t xml:space="preserve"> </w:t>
            </w:r>
            <w:r w:rsidRPr="00D0643B">
              <w:rPr>
                <w:color w:val="212121"/>
                <w:spacing w:val="2"/>
              </w:rPr>
              <w:t>Российской Федерации</w:t>
            </w:r>
          </w:p>
        </w:tc>
        <w:tc>
          <w:tcPr>
            <w:tcW w:w="2077" w:type="pct"/>
          </w:tcPr>
          <w:p w14:paraId="5E1FDB86" w14:textId="3D9BC336" w:rsidR="00175D8A" w:rsidRPr="00412DB2" w:rsidRDefault="00175D8A" w:rsidP="00281A16">
            <w:pPr>
              <w:autoSpaceDE w:val="0"/>
              <w:autoSpaceDN w:val="0"/>
              <w:adjustRightInd w:val="0"/>
              <w:ind w:firstLine="283"/>
              <w:jc w:val="both"/>
            </w:pPr>
            <w:r>
              <w:t xml:space="preserve">Проектом федерального </w:t>
            </w:r>
            <w:proofErr w:type="gramStart"/>
            <w:r>
              <w:t>закона</w:t>
            </w:r>
            <w:r w:rsidRPr="008A2208">
              <w:t xml:space="preserve"> </w:t>
            </w:r>
            <w:r w:rsidR="00391C16" w:rsidRPr="00391C16">
              <w:t> </w:t>
            </w:r>
            <w:r w:rsidR="005302C8">
              <w:t>предусматривается</w:t>
            </w:r>
            <w:proofErr w:type="gramEnd"/>
            <w:r w:rsidR="005302C8" w:rsidRPr="00391C16">
              <w:t xml:space="preserve"> </w:t>
            </w:r>
            <w:r w:rsidR="00391C16" w:rsidRPr="00391C16">
              <w:t xml:space="preserve">возможность заключения соглашения о сервисных рисках при осуществлении деятельности </w:t>
            </w:r>
            <w:r w:rsidR="005302C8">
              <w:t>п</w:t>
            </w:r>
            <w:r w:rsidR="00391C16" w:rsidRPr="00391C16">
              <w:t>о разработке месторождений углеводородного сырья и соглашения об управлении финансированием деятельности по разработке месторождений углеводородного сырья.</w:t>
            </w:r>
          </w:p>
        </w:tc>
      </w:tr>
    </w:tbl>
    <w:p w14:paraId="2E3EF966" w14:textId="77777777" w:rsidR="008E4D48" w:rsidRDefault="008E4D48" w:rsidP="008E4D48">
      <w:bookmarkStart w:id="4" w:name="_государственное_строительство_и"/>
      <w:bookmarkEnd w:id="4"/>
    </w:p>
    <w:p w14:paraId="40F28310" w14:textId="77777777" w:rsidR="008E4D48" w:rsidRPr="00A72C40" w:rsidRDefault="008E4D48" w:rsidP="00E464A3">
      <w:pPr>
        <w:spacing w:line="360" w:lineRule="auto"/>
      </w:pPr>
    </w:p>
    <w:p w14:paraId="329AE1D1" w14:textId="77777777" w:rsidR="008E4D48" w:rsidRPr="00A72C40" w:rsidRDefault="0081483C" w:rsidP="008E4D48">
      <w:pPr>
        <w:pStyle w:val="2"/>
        <w:rPr>
          <w:b/>
          <w:iCs w:val="0"/>
          <w:sz w:val="24"/>
          <w:szCs w:val="24"/>
          <w:u w:val="single"/>
        </w:rPr>
      </w:pPr>
      <w:r>
        <w:rPr>
          <w:b/>
          <w:iCs w:val="0"/>
          <w:sz w:val="24"/>
          <w:szCs w:val="24"/>
        </w:rPr>
        <w:t>2.2</w:t>
      </w:r>
      <w:r w:rsidR="008E4D48" w:rsidRPr="00A72C40">
        <w:rPr>
          <w:b/>
          <w:iCs w:val="0"/>
          <w:sz w:val="24"/>
          <w:szCs w:val="24"/>
        </w:rPr>
        <w:t xml:space="preserve">. </w:t>
      </w:r>
      <w:r w:rsidR="008E4D48" w:rsidRPr="00A72C40">
        <w:rPr>
          <w:b/>
          <w:iCs w:val="0"/>
          <w:sz w:val="24"/>
          <w:szCs w:val="24"/>
          <w:u w:val="single"/>
        </w:rPr>
        <w:t>Законопроекты, принятые в первом чтении</w:t>
      </w:r>
    </w:p>
    <w:p w14:paraId="7AD5E311" w14:textId="77777777" w:rsidR="008E4D48" w:rsidRPr="00A72C40" w:rsidRDefault="008E4D48" w:rsidP="008E4D48">
      <w:pPr>
        <w:jc w:val="center"/>
      </w:pPr>
    </w:p>
    <w:tbl>
      <w:tblPr>
        <w:tblW w:w="15564" w:type="dxa"/>
        <w:tblCellSpacing w:w="0" w:type="dxa"/>
        <w:tblInd w:w="-3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4541"/>
        <w:gridCol w:w="2764"/>
        <w:gridCol w:w="5528"/>
        <w:gridCol w:w="2731"/>
      </w:tblGrid>
      <w:tr w:rsidR="008E4D48" w:rsidRPr="00E5303A" w14:paraId="1C126FBD" w14:textId="77777777" w:rsidTr="004A212C">
        <w:trPr>
          <w:tblCellSpacing w:w="0" w:type="dxa"/>
        </w:trPr>
        <w:tc>
          <w:tcPr>
            <w:tcW w:w="4541" w:type="dxa"/>
          </w:tcPr>
          <w:p w14:paraId="7A7502B3" w14:textId="77777777" w:rsidR="008E4D48" w:rsidRPr="00E5303A" w:rsidRDefault="008E4D48" w:rsidP="004A212C">
            <w:pPr>
              <w:jc w:val="center"/>
              <w:rPr>
                <w:b/>
                <w:bCs/>
              </w:rPr>
            </w:pPr>
            <w:r w:rsidRPr="00E5303A">
              <w:rPr>
                <w:b/>
                <w:bCs/>
              </w:rPr>
              <w:t>Номер и наименование законопроекта</w:t>
            </w:r>
          </w:p>
        </w:tc>
        <w:tc>
          <w:tcPr>
            <w:tcW w:w="2764" w:type="dxa"/>
          </w:tcPr>
          <w:p w14:paraId="75F59339" w14:textId="77777777" w:rsidR="008E4D48" w:rsidRPr="00E5303A" w:rsidRDefault="008E4D48" w:rsidP="004A212C">
            <w:pPr>
              <w:jc w:val="center"/>
              <w:rPr>
                <w:b/>
              </w:rPr>
            </w:pPr>
            <w:r w:rsidRPr="00E5303A">
              <w:rPr>
                <w:b/>
              </w:rPr>
              <w:t>Субъект права законодательной инициативы</w:t>
            </w:r>
          </w:p>
        </w:tc>
        <w:tc>
          <w:tcPr>
            <w:tcW w:w="5528" w:type="dxa"/>
          </w:tcPr>
          <w:p w14:paraId="691DD7D5" w14:textId="77777777" w:rsidR="008E4D48" w:rsidRPr="00E5303A" w:rsidRDefault="008E4D48" w:rsidP="004A212C">
            <w:pPr>
              <w:autoSpaceDE w:val="0"/>
              <w:autoSpaceDN w:val="0"/>
              <w:adjustRightInd w:val="0"/>
              <w:ind w:firstLine="540"/>
              <w:jc w:val="center"/>
              <w:rPr>
                <w:b/>
              </w:rPr>
            </w:pPr>
            <w:r w:rsidRPr="00E5303A">
              <w:rPr>
                <w:b/>
              </w:rPr>
              <w:t>Краткое содержание</w:t>
            </w:r>
          </w:p>
        </w:tc>
        <w:tc>
          <w:tcPr>
            <w:tcW w:w="2731" w:type="dxa"/>
          </w:tcPr>
          <w:p w14:paraId="38EDF666" w14:textId="77777777" w:rsidR="008E4D48" w:rsidRPr="00E5303A" w:rsidRDefault="008E4D48" w:rsidP="004A212C">
            <w:pPr>
              <w:ind w:firstLine="284"/>
              <w:jc w:val="center"/>
              <w:rPr>
                <w:b/>
              </w:rPr>
            </w:pPr>
            <w:r w:rsidRPr="00E5303A">
              <w:rPr>
                <w:b/>
              </w:rPr>
              <w:t>Примечание</w:t>
            </w:r>
          </w:p>
        </w:tc>
      </w:tr>
      <w:tr w:rsidR="00D242AE" w:rsidRPr="00E5303A" w14:paraId="4BC4CB3D" w14:textId="77777777" w:rsidTr="004A212C">
        <w:trPr>
          <w:tblCellSpacing w:w="0" w:type="dxa"/>
        </w:trPr>
        <w:tc>
          <w:tcPr>
            <w:tcW w:w="4541" w:type="dxa"/>
            <w:shd w:val="clear" w:color="auto" w:fill="auto"/>
          </w:tcPr>
          <w:p w14:paraId="0A55607C" w14:textId="77777777" w:rsidR="00D242AE" w:rsidRDefault="004E1B4F" w:rsidP="00623782">
            <w:pPr>
              <w:jc w:val="both"/>
            </w:pPr>
            <w:hyperlink r:id="rId29" w:tgtFrame="_blank" w:history="1">
              <w:r w:rsidR="0096120B" w:rsidRPr="0096120B">
                <w:rPr>
                  <w:rStyle w:val="a5"/>
                  <w:color w:val="00B0F0"/>
                  <w:sz w:val="24"/>
                </w:rPr>
                <w:t>1145555-7</w:t>
              </w:r>
            </w:hyperlink>
            <w:r w:rsidR="0096120B" w:rsidRPr="0096120B">
              <w:br/>
              <w:t xml:space="preserve">О внесении изменений в статью 15 Федерального закона "О розничных рынках </w:t>
            </w:r>
            <w:r w:rsidR="0096120B" w:rsidRPr="0096120B">
              <w:lastRenderedPageBreak/>
              <w:t>и о внесении изменений в Трудовой кодекс Российской Федерации" (о сроке согласования схемы размещения торговых мест на рынке)</w:t>
            </w:r>
          </w:p>
        </w:tc>
        <w:tc>
          <w:tcPr>
            <w:tcW w:w="2764" w:type="dxa"/>
          </w:tcPr>
          <w:p w14:paraId="086318B7" w14:textId="0DA1E58A" w:rsidR="00D242AE" w:rsidRPr="0096120B" w:rsidRDefault="0096120B" w:rsidP="005A529D">
            <w:pPr>
              <w:jc w:val="center"/>
            </w:pPr>
            <w:r w:rsidRPr="0096120B">
              <w:lastRenderedPageBreak/>
              <w:t xml:space="preserve">Депутаты Государственной Думы </w:t>
            </w:r>
            <w:proofErr w:type="spellStart"/>
            <w:r w:rsidRPr="0096120B">
              <w:lastRenderedPageBreak/>
              <w:t>Е.В.Марков</w:t>
            </w:r>
            <w:proofErr w:type="spellEnd"/>
            <w:r w:rsidRPr="0096120B">
              <w:t xml:space="preserve">, </w:t>
            </w:r>
            <w:proofErr w:type="spellStart"/>
            <w:r w:rsidRPr="0096120B">
              <w:t>А.В.Андрейченко</w:t>
            </w:r>
            <w:proofErr w:type="spellEnd"/>
            <w:r w:rsidR="005A529D">
              <w:t xml:space="preserve"> и др.</w:t>
            </w:r>
          </w:p>
        </w:tc>
        <w:tc>
          <w:tcPr>
            <w:tcW w:w="5528" w:type="dxa"/>
          </w:tcPr>
          <w:p w14:paraId="5CB7E9A3" w14:textId="77777777" w:rsidR="00D242AE" w:rsidRPr="00623782" w:rsidRDefault="0096120B" w:rsidP="00B67FC1">
            <w:pPr>
              <w:ind w:firstLine="709"/>
              <w:jc w:val="both"/>
              <w:rPr>
                <w:color w:val="000000" w:themeColor="text1"/>
              </w:rPr>
            </w:pPr>
            <w:r w:rsidRPr="00623782">
              <w:rPr>
                <w:color w:val="000000" w:themeColor="text1"/>
              </w:rPr>
              <w:lastRenderedPageBreak/>
              <w:t>Проектом федерального закона</w:t>
            </w:r>
            <w:r w:rsidRPr="00623782">
              <w:rPr>
                <w:color w:val="000000" w:themeColor="text1"/>
                <w:spacing w:val="2"/>
                <w:shd w:val="clear" w:color="auto" w:fill="FFFFFF"/>
              </w:rPr>
              <w:t xml:space="preserve"> предлагается дополнить статью 15 Федерального закона нормой, устанавливающей десятидневный срок </w:t>
            </w:r>
            <w:r w:rsidRPr="00623782">
              <w:rPr>
                <w:color w:val="000000" w:themeColor="text1"/>
                <w:spacing w:val="2"/>
                <w:shd w:val="clear" w:color="auto" w:fill="FFFFFF"/>
              </w:rPr>
              <w:lastRenderedPageBreak/>
              <w:t>согласования схемы разм</w:t>
            </w:r>
            <w:r w:rsidR="00B67FC1">
              <w:rPr>
                <w:color w:val="000000" w:themeColor="text1"/>
                <w:spacing w:val="2"/>
                <w:shd w:val="clear" w:color="auto" w:fill="FFFFFF"/>
              </w:rPr>
              <w:t>ещения торговых мест на рынках.</w:t>
            </w:r>
          </w:p>
        </w:tc>
        <w:tc>
          <w:tcPr>
            <w:tcW w:w="2731" w:type="dxa"/>
          </w:tcPr>
          <w:p w14:paraId="168B0528" w14:textId="77777777" w:rsidR="0096120B" w:rsidRPr="00D242AE" w:rsidRDefault="0096120B" w:rsidP="00623782">
            <w:pPr>
              <w:jc w:val="both"/>
            </w:pPr>
            <w:r w:rsidRPr="00784AAB">
              <w:lastRenderedPageBreak/>
              <w:t>Для подготовки позиции РСПП законопроект направлен в Коми</w:t>
            </w:r>
            <w:r>
              <w:t xml:space="preserve">ссию </w:t>
            </w:r>
            <w:r>
              <w:lastRenderedPageBreak/>
              <w:t>РСПП</w:t>
            </w:r>
            <w:r w:rsidRPr="00784AAB">
              <w:t xml:space="preserve"> по </w:t>
            </w:r>
            <w:r>
              <w:t>торговле и потребительскому рынку</w:t>
            </w:r>
          </w:p>
          <w:p w14:paraId="6E519B6E" w14:textId="77777777" w:rsidR="00D242AE" w:rsidRPr="00784AAB" w:rsidRDefault="00D242AE" w:rsidP="00623782">
            <w:pPr>
              <w:jc w:val="both"/>
            </w:pPr>
          </w:p>
        </w:tc>
      </w:tr>
      <w:tr w:rsidR="00623782" w:rsidRPr="00E5303A" w14:paraId="576934DE" w14:textId="77777777" w:rsidTr="004A212C">
        <w:trPr>
          <w:tblCellSpacing w:w="0" w:type="dxa"/>
        </w:trPr>
        <w:tc>
          <w:tcPr>
            <w:tcW w:w="4541" w:type="dxa"/>
            <w:shd w:val="clear" w:color="auto" w:fill="auto"/>
          </w:tcPr>
          <w:p w14:paraId="57B5BBCD" w14:textId="77777777" w:rsidR="00623782" w:rsidRPr="0096120B" w:rsidRDefault="004E1B4F" w:rsidP="00623782">
            <w:pPr>
              <w:jc w:val="both"/>
              <w:rPr>
                <w:color w:val="00B0F0"/>
              </w:rPr>
            </w:pPr>
            <w:hyperlink r:id="rId30" w:tgtFrame="_blank" w:history="1">
              <w:r w:rsidR="00623782" w:rsidRPr="00623782">
                <w:rPr>
                  <w:rStyle w:val="a5"/>
                  <w:color w:val="00B0F0"/>
                  <w:sz w:val="24"/>
                </w:rPr>
                <w:t>1069106-7</w:t>
              </w:r>
            </w:hyperlink>
            <w:r w:rsidR="00623782" w:rsidRPr="00623782">
              <w:rPr>
                <w:color w:val="00B0F0"/>
              </w:rPr>
              <w:br/>
            </w:r>
            <w:r w:rsidR="00623782" w:rsidRPr="00623782">
              <w:rPr>
                <w:color w:val="000000" w:themeColor="text1"/>
              </w:rPr>
              <w:t>О внесении изменений в Кодекс Российской Федерации об административных правонарушениях (об установлении административной ответственности за производство и (или) оборот крепкой алкогольной продукции в полимерной потребительской таре)</w:t>
            </w:r>
          </w:p>
        </w:tc>
        <w:tc>
          <w:tcPr>
            <w:tcW w:w="2764" w:type="dxa"/>
          </w:tcPr>
          <w:p w14:paraId="71F27CBD" w14:textId="77777777" w:rsidR="006152BB" w:rsidRPr="006152BB" w:rsidRDefault="006152BB" w:rsidP="006152BB">
            <w:pPr>
              <w:jc w:val="center"/>
            </w:pPr>
            <w:r w:rsidRPr="006152BB">
              <w:t xml:space="preserve">Члены Совета Федерации </w:t>
            </w:r>
            <w:proofErr w:type="spellStart"/>
            <w:r w:rsidRPr="006152BB">
              <w:t>С.Н.Рябухин</w:t>
            </w:r>
            <w:proofErr w:type="spellEnd"/>
            <w:r w:rsidRPr="006152BB">
              <w:t xml:space="preserve">, </w:t>
            </w:r>
            <w:proofErr w:type="spellStart"/>
            <w:r w:rsidRPr="006152BB">
              <w:t>А.Н.Епишин</w:t>
            </w:r>
            <w:proofErr w:type="spellEnd"/>
            <w:r w:rsidRPr="006152BB">
              <w:t xml:space="preserve">, </w:t>
            </w:r>
            <w:proofErr w:type="spellStart"/>
            <w:r w:rsidRPr="006152BB">
              <w:t>Д.И.Оюн</w:t>
            </w:r>
            <w:proofErr w:type="spellEnd"/>
            <w:r w:rsidRPr="006152BB">
              <w:t xml:space="preserve">, </w:t>
            </w:r>
            <w:proofErr w:type="spellStart"/>
            <w:r w:rsidRPr="006152BB">
              <w:t>А.А.Салпагаров</w:t>
            </w:r>
            <w:proofErr w:type="spellEnd"/>
          </w:p>
          <w:p w14:paraId="7EA8539F" w14:textId="77777777" w:rsidR="00623782" w:rsidRPr="0096120B" w:rsidRDefault="00623782" w:rsidP="006152BB">
            <w:pPr>
              <w:jc w:val="center"/>
            </w:pPr>
          </w:p>
        </w:tc>
        <w:tc>
          <w:tcPr>
            <w:tcW w:w="5528" w:type="dxa"/>
          </w:tcPr>
          <w:p w14:paraId="1A9CE96F" w14:textId="53BBC663" w:rsidR="00623782" w:rsidRPr="00623782" w:rsidRDefault="006152BB" w:rsidP="00281A16">
            <w:pPr>
              <w:ind w:firstLine="709"/>
              <w:jc w:val="both"/>
              <w:rPr>
                <w:color w:val="000000" w:themeColor="text1"/>
              </w:rPr>
            </w:pPr>
            <w:r>
              <w:rPr>
                <w:color w:val="000000" w:themeColor="text1"/>
              </w:rPr>
              <w:t xml:space="preserve">Проектом федерального закона </w:t>
            </w:r>
            <w:r w:rsidR="005A529D" w:rsidRPr="006152BB">
              <w:rPr>
                <w:color w:val="000000" w:themeColor="text1"/>
              </w:rPr>
              <w:t>стать</w:t>
            </w:r>
            <w:r w:rsidR="005A529D">
              <w:rPr>
                <w:color w:val="000000" w:themeColor="text1"/>
              </w:rPr>
              <w:t>я</w:t>
            </w:r>
            <w:r w:rsidR="005A529D" w:rsidRPr="006152BB">
              <w:rPr>
                <w:color w:val="000000" w:themeColor="text1"/>
              </w:rPr>
              <w:t xml:space="preserve"> </w:t>
            </w:r>
            <w:r w:rsidRPr="006152BB">
              <w:rPr>
                <w:color w:val="000000" w:themeColor="text1"/>
              </w:rPr>
              <w:t xml:space="preserve">14.17 Кодекса Российской Федерации об административных правонарушениях </w:t>
            </w:r>
            <w:r w:rsidR="00455F3D">
              <w:rPr>
                <w:color w:val="000000" w:themeColor="text1"/>
              </w:rPr>
              <w:t xml:space="preserve"> дополняется </w:t>
            </w:r>
            <w:r w:rsidRPr="006152BB">
              <w:rPr>
                <w:color w:val="000000" w:themeColor="text1"/>
              </w:rPr>
              <w:t xml:space="preserve">административной ответственностью за производство и оборот алкогольной продукции с содержанием этилового спирта более 28 процентов объема готовой продукции в полимерной потребительской таре (за исключением тары объемом не более 50 миллилитров, а также алкогольной продукции, ввозимой (импортируемой) в Российскую Федерацию под таможенной процедурой беспошлинной торговли или производимой в целях вывоза (экспорта) из Российской Федерации). За данное нарушение </w:t>
            </w:r>
            <w:r>
              <w:rPr>
                <w:color w:val="000000" w:themeColor="text1"/>
              </w:rPr>
              <w:t>предусматривается</w:t>
            </w:r>
            <w:r w:rsidRPr="006152BB">
              <w:rPr>
                <w:color w:val="000000" w:themeColor="text1"/>
              </w:rPr>
              <w:t xml:space="preserve"> </w:t>
            </w:r>
            <w:r w:rsidR="00281A16">
              <w:rPr>
                <w:color w:val="000000" w:themeColor="text1"/>
              </w:rPr>
              <w:t>наказание</w:t>
            </w:r>
            <w:r w:rsidRPr="006152BB">
              <w:rPr>
                <w:color w:val="000000" w:themeColor="text1"/>
              </w:rPr>
              <w:t xml:space="preserve"> в виде административного штрафа на должностных лиц в размере от ста тысяч до двухсот тысяч рублей с конфискацией предметов административного правонарушения или без таковой; на юридических лиц - от трехсот тысяч до пятисот тысяч рублей с конфискацией предметов административного правонарушения или без таковой.</w:t>
            </w:r>
          </w:p>
        </w:tc>
        <w:tc>
          <w:tcPr>
            <w:tcW w:w="2731" w:type="dxa"/>
          </w:tcPr>
          <w:p w14:paraId="10B405BE" w14:textId="77777777" w:rsidR="006152BB" w:rsidRPr="00D242AE" w:rsidRDefault="006152BB" w:rsidP="006152BB">
            <w:pPr>
              <w:jc w:val="both"/>
            </w:pPr>
            <w:r w:rsidRPr="00784AAB">
              <w:t>Для подготовки позиции РСПП законопроект направлен в Коми</w:t>
            </w:r>
            <w:r>
              <w:t>ссию РСПП</w:t>
            </w:r>
            <w:r w:rsidRPr="00784AAB">
              <w:t xml:space="preserve"> по </w:t>
            </w:r>
            <w:r>
              <w:t>агропромышленному комплексу</w:t>
            </w:r>
          </w:p>
          <w:p w14:paraId="654D0943" w14:textId="77777777" w:rsidR="00623782" w:rsidRPr="00784AAB" w:rsidRDefault="00623782" w:rsidP="0096120B">
            <w:pPr>
              <w:jc w:val="both"/>
            </w:pPr>
          </w:p>
        </w:tc>
      </w:tr>
      <w:tr w:rsidR="007D7682" w:rsidRPr="00E5303A" w14:paraId="2C8D9D18" w14:textId="77777777" w:rsidTr="004A212C">
        <w:trPr>
          <w:tblCellSpacing w:w="0" w:type="dxa"/>
        </w:trPr>
        <w:tc>
          <w:tcPr>
            <w:tcW w:w="4541" w:type="dxa"/>
            <w:shd w:val="clear" w:color="auto" w:fill="auto"/>
          </w:tcPr>
          <w:p w14:paraId="7A1E0734" w14:textId="77777777" w:rsidR="007D7682" w:rsidRPr="007D7682" w:rsidRDefault="004E1B4F" w:rsidP="007D7682">
            <w:pPr>
              <w:jc w:val="both"/>
              <w:rPr>
                <w:color w:val="000000" w:themeColor="text1"/>
              </w:rPr>
            </w:pPr>
            <w:hyperlink r:id="rId31" w:tgtFrame="_blank" w:history="1">
              <w:r w:rsidR="007D7682" w:rsidRPr="007D7682">
                <w:rPr>
                  <w:rStyle w:val="a5"/>
                  <w:color w:val="00B0F0"/>
                  <w:sz w:val="24"/>
                </w:rPr>
                <w:t>1123777-7</w:t>
              </w:r>
            </w:hyperlink>
            <w:r w:rsidR="007D7682" w:rsidRPr="007D7682">
              <w:rPr>
                <w:color w:val="00B0F0"/>
              </w:rPr>
              <w:br/>
            </w:r>
            <w:r w:rsidR="007D7682" w:rsidRPr="007D7682">
              <w:rPr>
                <w:color w:val="000000" w:themeColor="text1"/>
              </w:rPr>
              <w:t>О внесении изменений в Уголовно-процессуальный кодекс Российской Федерации (в части противодействия незаконному обороту табачной продукции)</w:t>
            </w:r>
          </w:p>
          <w:p w14:paraId="6D075EEF" w14:textId="77777777" w:rsidR="007D7682" w:rsidRPr="0096120B" w:rsidRDefault="007D7682" w:rsidP="007D7682">
            <w:pPr>
              <w:rPr>
                <w:color w:val="00B0F0"/>
              </w:rPr>
            </w:pPr>
          </w:p>
        </w:tc>
        <w:tc>
          <w:tcPr>
            <w:tcW w:w="2764" w:type="dxa"/>
          </w:tcPr>
          <w:p w14:paraId="4ED1D934" w14:textId="76538C7E" w:rsidR="007D7682" w:rsidRPr="007D7682" w:rsidRDefault="007D7682" w:rsidP="007D7682">
            <w:pPr>
              <w:jc w:val="center"/>
            </w:pPr>
            <w:r w:rsidRPr="007D7682">
              <w:t xml:space="preserve">Депутаты Государственной Думы </w:t>
            </w:r>
            <w:proofErr w:type="spellStart"/>
            <w:r w:rsidRPr="007D7682">
              <w:t>С.М.Катасонов</w:t>
            </w:r>
            <w:proofErr w:type="spellEnd"/>
            <w:r w:rsidRPr="007D7682">
              <w:t xml:space="preserve">, </w:t>
            </w:r>
            <w:proofErr w:type="spellStart"/>
            <w:r w:rsidRPr="007D7682">
              <w:t>А.К.Луговой</w:t>
            </w:r>
            <w:proofErr w:type="spellEnd"/>
            <w:r w:rsidRPr="007D7682">
              <w:t xml:space="preserve">, </w:t>
            </w:r>
            <w:r w:rsidR="00455F3D">
              <w:t>и др.</w:t>
            </w:r>
          </w:p>
          <w:p w14:paraId="63868CC2" w14:textId="77777777" w:rsidR="007D7682" w:rsidRPr="0096120B" w:rsidRDefault="007D7682" w:rsidP="007D7682">
            <w:pPr>
              <w:jc w:val="center"/>
            </w:pPr>
          </w:p>
        </w:tc>
        <w:tc>
          <w:tcPr>
            <w:tcW w:w="5528" w:type="dxa"/>
          </w:tcPr>
          <w:p w14:paraId="3BD2EBC2" w14:textId="219A7BBA" w:rsidR="007D7682" w:rsidRPr="00623782" w:rsidRDefault="007D7682" w:rsidP="00824B08">
            <w:pPr>
              <w:ind w:firstLine="709"/>
              <w:jc w:val="both"/>
              <w:rPr>
                <w:color w:val="000000" w:themeColor="text1"/>
              </w:rPr>
            </w:pPr>
            <w:r>
              <w:rPr>
                <w:color w:val="000000" w:themeColor="text1"/>
              </w:rPr>
              <w:t xml:space="preserve">Проектом федерального закона </w:t>
            </w:r>
            <w:r w:rsidRPr="007D7682">
              <w:rPr>
                <w:color w:val="000000" w:themeColor="text1"/>
              </w:rPr>
              <w:t xml:space="preserve">часть 3 статьи 81 УПК </w:t>
            </w:r>
            <w:r w:rsidR="00824B08">
              <w:rPr>
                <w:color w:val="000000" w:themeColor="text1"/>
              </w:rPr>
              <w:t xml:space="preserve">РФ дополняется </w:t>
            </w:r>
            <w:r w:rsidRPr="007D7682">
              <w:rPr>
                <w:color w:val="000000" w:themeColor="text1"/>
              </w:rPr>
              <w:t xml:space="preserve">нормой об утилизации и уничтожении изъятых из незаконного оборота табачной продукции и (или) табачных изделий и основного технологического оборудования для их производства по аналогии с нормой части 3 статьи 81 УПК </w:t>
            </w:r>
            <w:r w:rsidR="00824B08">
              <w:rPr>
                <w:color w:val="000000" w:themeColor="text1"/>
              </w:rPr>
              <w:t xml:space="preserve">РФ </w:t>
            </w:r>
            <w:r w:rsidRPr="007D7682">
              <w:rPr>
                <w:color w:val="000000" w:themeColor="text1"/>
              </w:rPr>
              <w:t xml:space="preserve">об уничтожении оборудования или иных средств совершения преступления, а также нормами законодательства Российской Федерации, предусматривающими обязательное уничтожение </w:t>
            </w:r>
            <w:r w:rsidRPr="007D7682">
              <w:rPr>
                <w:color w:val="000000" w:themeColor="text1"/>
              </w:rPr>
              <w:lastRenderedPageBreak/>
              <w:t>конфискованных товаров легкой промышленности и конфискованного игрового оборудования</w:t>
            </w:r>
            <w:r w:rsidR="00824B08">
              <w:rPr>
                <w:color w:val="000000" w:themeColor="text1"/>
              </w:rPr>
              <w:t>.</w:t>
            </w:r>
            <w:r>
              <w:rPr>
                <w:color w:val="000000" w:themeColor="text1"/>
              </w:rPr>
              <w:t xml:space="preserve"> </w:t>
            </w:r>
            <w:r w:rsidR="00824B08">
              <w:rPr>
                <w:color w:val="000000" w:themeColor="text1"/>
              </w:rPr>
              <w:t>С</w:t>
            </w:r>
            <w:r w:rsidRPr="007D7682">
              <w:rPr>
                <w:color w:val="000000" w:themeColor="text1"/>
              </w:rPr>
              <w:t>тать</w:t>
            </w:r>
            <w:r w:rsidR="00824B08">
              <w:rPr>
                <w:color w:val="000000" w:themeColor="text1"/>
              </w:rPr>
              <w:t>я</w:t>
            </w:r>
            <w:r w:rsidRPr="007D7682">
              <w:rPr>
                <w:color w:val="000000" w:themeColor="text1"/>
              </w:rPr>
              <w:t xml:space="preserve"> 82 УПК</w:t>
            </w:r>
            <w:r w:rsidR="00D10B10">
              <w:rPr>
                <w:color w:val="000000" w:themeColor="text1"/>
              </w:rPr>
              <w:t xml:space="preserve"> РФ дополняется</w:t>
            </w:r>
            <w:r w:rsidRPr="007D7682">
              <w:rPr>
                <w:color w:val="000000" w:themeColor="text1"/>
              </w:rPr>
              <w:t xml:space="preserve"> положениями о порядке хранения вещественных доказательств в виде изъятых из незаконного оборота табачных изделий, предметов и материалов, используемых для их производства.</w:t>
            </w:r>
          </w:p>
        </w:tc>
        <w:tc>
          <w:tcPr>
            <w:tcW w:w="2731" w:type="dxa"/>
          </w:tcPr>
          <w:p w14:paraId="25AB3FEE" w14:textId="77777777" w:rsidR="009C78DA" w:rsidRPr="00D242AE" w:rsidRDefault="009C78DA" w:rsidP="009C78DA">
            <w:pPr>
              <w:jc w:val="both"/>
            </w:pPr>
            <w:r w:rsidRPr="00784AAB">
              <w:lastRenderedPageBreak/>
              <w:t>Для подготовки позиции РСПП законопроект направлен в Коми</w:t>
            </w:r>
            <w:r>
              <w:t>ссию РСПП</w:t>
            </w:r>
            <w:r w:rsidRPr="00784AAB">
              <w:t xml:space="preserve"> по </w:t>
            </w:r>
            <w:r>
              <w:t>торговле и потребительскому рынку</w:t>
            </w:r>
          </w:p>
          <w:p w14:paraId="35C047C2" w14:textId="77777777" w:rsidR="007D7682" w:rsidRPr="00784AAB" w:rsidRDefault="007D7682" w:rsidP="007D7682">
            <w:pPr>
              <w:jc w:val="both"/>
            </w:pPr>
          </w:p>
        </w:tc>
      </w:tr>
      <w:tr w:rsidR="007D7682" w:rsidRPr="00E5303A" w14:paraId="40FE3920" w14:textId="77777777" w:rsidTr="004A212C">
        <w:trPr>
          <w:tblCellSpacing w:w="0" w:type="dxa"/>
        </w:trPr>
        <w:tc>
          <w:tcPr>
            <w:tcW w:w="4541" w:type="dxa"/>
            <w:shd w:val="clear" w:color="auto" w:fill="auto"/>
          </w:tcPr>
          <w:p w14:paraId="4FD05D5C" w14:textId="77777777" w:rsidR="004C60EF" w:rsidRPr="004C60EF" w:rsidRDefault="004E1B4F" w:rsidP="004C60EF">
            <w:pPr>
              <w:jc w:val="both"/>
              <w:rPr>
                <w:color w:val="00B0F0"/>
              </w:rPr>
            </w:pPr>
            <w:hyperlink r:id="rId32" w:tgtFrame="_blank" w:history="1">
              <w:r w:rsidR="004C60EF" w:rsidRPr="004C60EF">
                <w:rPr>
                  <w:rStyle w:val="a5"/>
                  <w:color w:val="00B0F0"/>
                  <w:sz w:val="24"/>
                </w:rPr>
                <w:t>22118-8</w:t>
              </w:r>
            </w:hyperlink>
            <w:r w:rsidR="004C60EF" w:rsidRPr="004C60EF">
              <w:rPr>
                <w:color w:val="00B0F0"/>
              </w:rPr>
              <w:br/>
            </w:r>
            <w:r w:rsidR="004C60EF" w:rsidRPr="004C60EF">
              <w:rPr>
                <w:color w:val="000000" w:themeColor="text1"/>
              </w:rPr>
              <w:t>О внесении изменений в статьи 5 и 6 Федерального закона "О потребительском кредите (займе)" (в части совершенствования правового регулирования в сфере потребительского кредитования и защиты прав потребителей финансовых услуг)</w:t>
            </w:r>
          </w:p>
          <w:p w14:paraId="079A82BE" w14:textId="77777777" w:rsidR="007D7682" w:rsidRPr="0096120B" w:rsidRDefault="007D7682" w:rsidP="007D7682">
            <w:pPr>
              <w:rPr>
                <w:color w:val="00B0F0"/>
              </w:rPr>
            </w:pPr>
          </w:p>
        </w:tc>
        <w:tc>
          <w:tcPr>
            <w:tcW w:w="2764" w:type="dxa"/>
          </w:tcPr>
          <w:p w14:paraId="4D967137" w14:textId="77777777" w:rsidR="004C60EF" w:rsidRPr="004C60EF" w:rsidRDefault="004C60EF" w:rsidP="004C60EF">
            <w:pPr>
              <w:jc w:val="center"/>
            </w:pPr>
            <w:r w:rsidRPr="004C60EF">
              <w:t xml:space="preserve">Депутаты Государственной Думы </w:t>
            </w:r>
            <w:proofErr w:type="spellStart"/>
            <w:r w:rsidRPr="004C60EF">
              <w:t>А.Г.Аксаков</w:t>
            </w:r>
            <w:proofErr w:type="spellEnd"/>
            <w:r w:rsidRPr="004C60EF">
              <w:t xml:space="preserve">, </w:t>
            </w:r>
            <w:proofErr w:type="spellStart"/>
            <w:r w:rsidRPr="004C60EF">
              <w:t>К.М.Бахарев</w:t>
            </w:r>
            <w:proofErr w:type="spellEnd"/>
            <w:r w:rsidRPr="004C60EF">
              <w:t xml:space="preserve">, </w:t>
            </w:r>
            <w:proofErr w:type="spellStart"/>
            <w:r w:rsidRPr="004C60EF">
              <w:t>А.Н.Свистунов</w:t>
            </w:r>
            <w:proofErr w:type="spellEnd"/>
            <w:r w:rsidRPr="004C60EF">
              <w:t xml:space="preserve">, </w:t>
            </w:r>
            <w:proofErr w:type="spellStart"/>
            <w:r w:rsidRPr="004C60EF">
              <w:t>О.Д.Димов</w:t>
            </w:r>
            <w:proofErr w:type="spellEnd"/>
            <w:r w:rsidRPr="004C60EF">
              <w:t xml:space="preserve">, </w:t>
            </w:r>
            <w:proofErr w:type="spellStart"/>
            <w:r w:rsidRPr="004C60EF">
              <w:t>В.Б.Сенин</w:t>
            </w:r>
            <w:proofErr w:type="spellEnd"/>
            <w:r w:rsidRPr="004C60EF">
              <w:t xml:space="preserve">; Сенаторы Российской Федерации </w:t>
            </w:r>
            <w:proofErr w:type="spellStart"/>
            <w:r w:rsidRPr="004C60EF">
              <w:t>Н.А.Журавлев</w:t>
            </w:r>
            <w:proofErr w:type="spellEnd"/>
            <w:r w:rsidRPr="004C60EF">
              <w:t xml:space="preserve">, </w:t>
            </w:r>
            <w:proofErr w:type="spellStart"/>
            <w:r w:rsidRPr="004C60EF">
              <w:t>А.Д.Артамонов</w:t>
            </w:r>
            <w:proofErr w:type="spellEnd"/>
            <w:r w:rsidRPr="004C60EF">
              <w:t xml:space="preserve">, </w:t>
            </w:r>
            <w:proofErr w:type="spellStart"/>
            <w:r w:rsidRPr="004C60EF">
              <w:t>М.М.Ульбашев</w:t>
            </w:r>
            <w:proofErr w:type="spellEnd"/>
          </w:p>
          <w:p w14:paraId="1F821BAE" w14:textId="77777777" w:rsidR="007D7682" w:rsidRPr="0096120B" w:rsidRDefault="007D7682" w:rsidP="007D7682">
            <w:pPr>
              <w:jc w:val="center"/>
            </w:pPr>
          </w:p>
        </w:tc>
        <w:tc>
          <w:tcPr>
            <w:tcW w:w="5528" w:type="dxa"/>
          </w:tcPr>
          <w:p w14:paraId="5D6CADBD" w14:textId="40F0D617" w:rsidR="007D7682" w:rsidRPr="00623782" w:rsidRDefault="004C60EF" w:rsidP="00D10B10">
            <w:pPr>
              <w:ind w:firstLine="709"/>
              <w:jc w:val="both"/>
              <w:rPr>
                <w:color w:val="000000" w:themeColor="text1"/>
              </w:rPr>
            </w:pPr>
            <w:r>
              <w:rPr>
                <w:color w:val="000000" w:themeColor="text1"/>
              </w:rPr>
              <w:t xml:space="preserve">Проектом федерального закона </w:t>
            </w:r>
            <w:r w:rsidR="00D10B10" w:rsidRPr="004C60EF">
              <w:rPr>
                <w:color w:val="000000" w:themeColor="text1"/>
              </w:rPr>
              <w:t>сни</w:t>
            </w:r>
            <w:r w:rsidR="00D10B10">
              <w:rPr>
                <w:color w:val="000000" w:themeColor="text1"/>
              </w:rPr>
              <w:t>жается</w:t>
            </w:r>
            <w:r w:rsidR="00D10B10" w:rsidRPr="004C60EF">
              <w:rPr>
                <w:color w:val="000000" w:themeColor="text1"/>
              </w:rPr>
              <w:t xml:space="preserve"> </w:t>
            </w:r>
            <w:r w:rsidRPr="004C60EF">
              <w:rPr>
                <w:color w:val="000000" w:themeColor="text1"/>
              </w:rPr>
              <w:t>максимальный размер ежедневной процентной ставки по потребительским кредитам (займам), максимальное значение полной стоимости потребительского кредита (займа), максимальный размер суммы всех платежей по договору потребительского кредита (займа) сроком до года (сумма начисленных процентов, неустойки (штрафа, пени), иных мер ответственности по договору потребительского кредита (займа), а также платежей за услуги, оказываемые кредитором заемщику за отдельную плату по договору потребительского кредита (займа).</w:t>
            </w:r>
          </w:p>
        </w:tc>
        <w:tc>
          <w:tcPr>
            <w:tcW w:w="2731" w:type="dxa"/>
          </w:tcPr>
          <w:p w14:paraId="2D520919" w14:textId="6A10C992" w:rsidR="004C60EF" w:rsidRPr="00D242AE" w:rsidRDefault="004C60EF" w:rsidP="004C60EF">
            <w:pPr>
              <w:jc w:val="both"/>
            </w:pPr>
            <w:r w:rsidRPr="00784AAB">
              <w:t>Для подготовки позиции РСПП законопроект направлен в Коми</w:t>
            </w:r>
            <w:r>
              <w:t>ссию РСПП</w:t>
            </w:r>
            <w:r w:rsidRPr="00784AAB">
              <w:t xml:space="preserve"> по </w:t>
            </w:r>
            <w:r w:rsidR="00D10B10">
              <w:t>банкам и банковской деятельности</w:t>
            </w:r>
          </w:p>
          <w:p w14:paraId="3F33CAF7" w14:textId="77777777" w:rsidR="007D7682" w:rsidRPr="00784AAB" w:rsidRDefault="007D7682" w:rsidP="007D7682">
            <w:pPr>
              <w:jc w:val="both"/>
            </w:pPr>
          </w:p>
        </w:tc>
      </w:tr>
      <w:tr w:rsidR="002B55AA" w:rsidRPr="00E5303A" w14:paraId="1EC6325E" w14:textId="77777777" w:rsidTr="004A212C">
        <w:trPr>
          <w:tblCellSpacing w:w="0" w:type="dxa"/>
        </w:trPr>
        <w:tc>
          <w:tcPr>
            <w:tcW w:w="4541" w:type="dxa"/>
            <w:shd w:val="clear" w:color="auto" w:fill="auto"/>
          </w:tcPr>
          <w:p w14:paraId="73E260D5" w14:textId="77777777" w:rsidR="002B55AA" w:rsidRPr="004C60EF" w:rsidRDefault="004E1B4F" w:rsidP="004C60EF">
            <w:pPr>
              <w:jc w:val="both"/>
              <w:rPr>
                <w:color w:val="00B0F0"/>
              </w:rPr>
            </w:pPr>
            <w:hyperlink r:id="rId33" w:tgtFrame="_blank" w:history="1">
              <w:r w:rsidR="002B55AA" w:rsidRPr="002B55AA">
                <w:rPr>
                  <w:rStyle w:val="a5"/>
                  <w:color w:val="00B0F0"/>
                  <w:sz w:val="24"/>
                </w:rPr>
                <w:t>68537-8</w:t>
              </w:r>
            </w:hyperlink>
            <w:r w:rsidR="002B55AA" w:rsidRPr="002B55AA">
              <w:rPr>
                <w:color w:val="00B0F0"/>
              </w:rPr>
              <w:br/>
            </w:r>
            <w:r w:rsidR="002B55AA" w:rsidRPr="002B55AA">
              <w:rPr>
                <w:color w:val="000000" w:themeColor="text1"/>
              </w:rPr>
              <w:t>О внесении изменений в главу 25-4 части второй Налогового кодекса Российской Федерации (в части стимулирования добычи нерентабельных категорий запасов недр, поиска и разведки новых месторождений углеводородного сырья)</w:t>
            </w:r>
          </w:p>
        </w:tc>
        <w:tc>
          <w:tcPr>
            <w:tcW w:w="2764" w:type="dxa"/>
          </w:tcPr>
          <w:p w14:paraId="4EA9ADE9" w14:textId="77777777" w:rsidR="002B55AA" w:rsidRPr="002B55AA" w:rsidRDefault="002B55AA" w:rsidP="002B55AA">
            <w:pPr>
              <w:jc w:val="center"/>
            </w:pPr>
            <w:r w:rsidRPr="002B55AA">
              <w:t xml:space="preserve">Депутаты Государственной Думы </w:t>
            </w:r>
            <w:proofErr w:type="spellStart"/>
            <w:r w:rsidRPr="002B55AA">
              <w:t>О.Н.Ануфриева</w:t>
            </w:r>
            <w:proofErr w:type="spellEnd"/>
            <w:r w:rsidRPr="002B55AA">
              <w:t xml:space="preserve">, </w:t>
            </w:r>
            <w:proofErr w:type="spellStart"/>
            <w:r w:rsidRPr="002B55AA">
              <w:t>П.Н.Завальный</w:t>
            </w:r>
            <w:proofErr w:type="spellEnd"/>
          </w:p>
          <w:p w14:paraId="5E819816" w14:textId="77777777" w:rsidR="002B55AA" w:rsidRPr="004C60EF" w:rsidRDefault="002B55AA" w:rsidP="004C60EF">
            <w:pPr>
              <w:jc w:val="center"/>
            </w:pPr>
          </w:p>
        </w:tc>
        <w:tc>
          <w:tcPr>
            <w:tcW w:w="5528" w:type="dxa"/>
          </w:tcPr>
          <w:p w14:paraId="2CB47908" w14:textId="1C88A20E" w:rsidR="002B55AA" w:rsidRDefault="002B55AA" w:rsidP="00214587">
            <w:pPr>
              <w:ind w:firstLine="709"/>
              <w:jc w:val="both"/>
              <w:rPr>
                <w:color w:val="000000" w:themeColor="text1"/>
              </w:rPr>
            </w:pPr>
            <w:r>
              <w:rPr>
                <w:color w:val="000000" w:themeColor="text1"/>
              </w:rPr>
              <w:t>Проектом федерального закона</w:t>
            </w:r>
            <w:r w:rsidRPr="002B55AA">
              <w:rPr>
                <w:color w:val="000000" w:themeColor="text1"/>
              </w:rPr>
              <w:t xml:space="preserve"> вносятся изменения, связанные с уточнением отдельных параметров исчисления налога на дополнительный доход от добычи углеводородного сырья в части решения отдельных спорных вопросов правоприменения. </w:t>
            </w:r>
            <w:r w:rsidR="00214587">
              <w:rPr>
                <w:color w:val="000000" w:themeColor="text1"/>
              </w:rPr>
              <w:t>У</w:t>
            </w:r>
            <w:r w:rsidRPr="002B55AA">
              <w:rPr>
                <w:color w:val="000000" w:themeColor="text1"/>
              </w:rPr>
              <w:t>точн</w:t>
            </w:r>
            <w:r w:rsidR="00214587">
              <w:rPr>
                <w:color w:val="000000" w:themeColor="text1"/>
              </w:rPr>
              <w:t>яется</w:t>
            </w:r>
            <w:r w:rsidRPr="002B55AA">
              <w:rPr>
                <w:color w:val="000000" w:themeColor="text1"/>
              </w:rPr>
              <w:t xml:space="preserve"> порядок учета расходов при переходе права пользования участком недр, в том числе в виде арендных (лизинговых) платежей, порядок восстановления фактических расходов, порядок применения коэффициента индексации убытка и др.</w:t>
            </w:r>
          </w:p>
        </w:tc>
        <w:tc>
          <w:tcPr>
            <w:tcW w:w="2731" w:type="dxa"/>
          </w:tcPr>
          <w:p w14:paraId="2293F71C" w14:textId="0DEE1F0A" w:rsidR="00F11F93" w:rsidRPr="00D242AE" w:rsidRDefault="00F11F93" w:rsidP="00F11F93">
            <w:pPr>
              <w:jc w:val="both"/>
            </w:pPr>
            <w:r w:rsidRPr="00784AAB">
              <w:t>Для подготовки позиции РСПП законопроект направлен в Коми</w:t>
            </w:r>
            <w:r>
              <w:t>ссию РСПП</w:t>
            </w:r>
            <w:r w:rsidRPr="00784AAB">
              <w:t xml:space="preserve"> по </w:t>
            </w:r>
            <w:r w:rsidR="005464D3">
              <w:t>нефтегазовой промышленности</w:t>
            </w:r>
          </w:p>
          <w:p w14:paraId="217BA06D" w14:textId="77777777" w:rsidR="002B55AA" w:rsidRPr="00784AAB" w:rsidRDefault="002B55AA" w:rsidP="004C60EF">
            <w:pPr>
              <w:jc w:val="both"/>
            </w:pPr>
          </w:p>
        </w:tc>
      </w:tr>
      <w:tr w:rsidR="00A00780" w:rsidRPr="00E5303A" w14:paraId="11740407" w14:textId="77777777" w:rsidTr="004A212C">
        <w:trPr>
          <w:tblCellSpacing w:w="0" w:type="dxa"/>
        </w:trPr>
        <w:tc>
          <w:tcPr>
            <w:tcW w:w="4541" w:type="dxa"/>
            <w:shd w:val="clear" w:color="auto" w:fill="auto"/>
          </w:tcPr>
          <w:p w14:paraId="76F62B6D" w14:textId="77777777" w:rsidR="00A00780" w:rsidRPr="005953A3" w:rsidRDefault="004E1B4F" w:rsidP="00A20EA6">
            <w:pPr>
              <w:jc w:val="both"/>
              <w:rPr>
                <w:color w:val="00B0F0"/>
              </w:rPr>
            </w:pPr>
            <w:hyperlink r:id="rId34" w:tgtFrame="_blank" w:history="1">
              <w:r w:rsidR="00A00780" w:rsidRPr="00A00780">
                <w:rPr>
                  <w:rStyle w:val="a5"/>
                  <w:color w:val="00B0F0"/>
                  <w:sz w:val="24"/>
                </w:rPr>
                <w:t>1212906-7</w:t>
              </w:r>
            </w:hyperlink>
            <w:r w:rsidR="00A00780" w:rsidRPr="00A00780">
              <w:rPr>
                <w:color w:val="00B0F0"/>
              </w:rPr>
              <w:br/>
            </w:r>
            <w:r w:rsidR="00A00780" w:rsidRPr="00A00780">
              <w:rPr>
                <w:color w:val="000000" w:themeColor="text1"/>
              </w:rPr>
              <w:t xml:space="preserve">О внесении изменений в отдельные законодательные акты Российской Федерации (в части установления </w:t>
            </w:r>
            <w:r w:rsidR="00A00780" w:rsidRPr="00A00780">
              <w:rPr>
                <w:color w:val="000000" w:themeColor="text1"/>
              </w:rPr>
              <w:lastRenderedPageBreak/>
              <w:t>максимальной допустимой доли кредитов и (или) займов с переменной процентной ставкой)</w:t>
            </w:r>
          </w:p>
        </w:tc>
        <w:tc>
          <w:tcPr>
            <w:tcW w:w="2764" w:type="dxa"/>
          </w:tcPr>
          <w:p w14:paraId="5CECF04E" w14:textId="77777777" w:rsidR="00A00780" w:rsidRPr="005953A3" w:rsidRDefault="00A00780" w:rsidP="00A20EA6">
            <w:pPr>
              <w:jc w:val="center"/>
            </w:pPr>
            <w:r w:rsidRPr="00A00780">
              <w:lastRenderedPageBreak/>
              <w:t xml:space="preserve">Депутат Государственной Думы </w:t>
            </w:r>
            <w:proofErr w:type="spellStart"/>
            <w:r w:rsidRPr="00A00780">
              <w:t>А.Г.Аксаков</w:t>
            </w:r>
            <w:proofErr w:type="spellEnd"/>
            <w:r w:rsidRPr="00A00780">
              <w:t xml:space="preserve">; Сенаторы Российской Федерации </w:t>
            </w:r>
            <w:proofErr w:type="spellStart"/>
            <w:r w:rsidRPr="00A00780">
              <w:lastRenderedPageBreak/>
              <w:t>Н.А.Журавлев</w:t>
            </w:r>
            <w:proofErr w:type="spellEnd"/>
            <w:r w:rsidRPr="00A00780">
              <w:t xml:space="preserve">, </w:t>
            </w:r>
            <w:proofErr w:type="spellStart"/>
            <w:r w:rsidRPr="00A00780">
              <w:t>М.М.Ульбаше</w:t>
            </w:r>
            <w:proofErr w:type="spellEnd"/>
          </w:p>
        </w:tc>
        <w:tc>
          <w:tcPr>
            <w:tcW w:w="5528" w:type="dxa"/>
          </w:tcPr>
          <w:p w14:paraId="4D8406AF" w14:textId="77777777" w:rsidR="00841324" w:rsidRDefault="00A00780" w:rsidP="009B06A0">
            <w:pPr>
              <w:ind w:firstLine="709"/>
              <w:jc w:val="both"/>
              <w:rPr>
                <w:color w:val="000000" w:themeColor="text1"/>
              </w:rPr>
            </w:pPr>
            <w:r>
              <w:rPr>
                <w:color w:val="000000" w:themeColor="text1"/>
              </w:rPr>
              <w:lastRenderedPageBreak/>
              <w:t>Проектом федерального закона</w:t>
            </w:r>
            <w:r w:rsidRPr="009B06A0">
              <w:rPr>
                <w:color w:val="000000" w:themeColor="text1"/>
              </w:rPr>
              <w:t xml:space="preserve"> предусматривается:</w:t>
            </w:r>
          </w:p>
          <w:p w14:paraId="0A112944" w14:textId="5D014010" w:rsidR="00A00780" w:rsidRPr="009B06A0" w:rsidRDefault="00A00780" w:rsidP="009B06A0">
            <w:pPr>
              <w:ind w:firstLine="709"/>
              <w:jc w:val="both"/>
              <w:rPr>
                <w:color w:val="000000" w:themeColor="text1"/>
              </w:rPr>
            </w:pPr>
            <w:r w:rsidRPr="009B06A0">
              <w:rPr>
                <w:color w:val="000000" w:themeColor="text1"/>
              </w:rPr>
              <w:lastRenderedPageBreak/>
              <w:t>- запрет установления переменной процентной ставки по следующим договорам потребительского кредита (займа):</w:t>
            </w:r>
          </w:p>
          <w:p w14:paraId="4F68C954" w14:textId="77777777" w:rsidR="00A00780" w:rsidRPr="009B06A0" w:rsidRDefault="00A00780" w:rsidP="009B06A0">
            <w:pPr>
              <w:ind w:firstLine="709"/>
              <w:jc w:val="both"/>
              <w:rPr>
                <w:color w:val="000000" w:themeColor="text1"/>
              </w:rPr>
            </w:pPr>
            <w:r w:rsidRPr="009B06A0">
              <w:rPr>
                <w:color w:val="000000" w:themeColor="text1"/>
              </w:rPr>
              <w:t>по краткосрочным договорам (до 1 года);</w:t>
            </w:r>
          </w:p>
          <w:p w14:paraId="02007B21" w14:textId="77777777" w:rsidR="00A00780" w:rsidRPr="009B06A0" w:rsidRDefault="00A00780" w:rsidP="009B06A0">
            <w:pPr>
              <w:ind w:firstLine="709"/>
              <w:jc w:val="both"/>
              <w:rPr>
                <w:color w:val="000000" w:themeColor="text1"/>
              </w:rPr>
            </w:pPr>
            <w:r w:rsidRPr="009B06A0">
              <w:rPr>
                <w:color w:val="000000" w:themeColor="text1"/>
              </w:rPr>
              <w:t>по долгосрочным договорам (более 20 лет);</w:t>
            </w:r>
          </w:p>
          <w:p w14:paraId="67804BC5" w14:textId="77777777" w:rsidR="00A00780" w:rsidRPr="009B06A0" w:rsidRDefault="00A00780" w:rsidP="009B06A0">
            <w:pPr>
              <w:ind w:firstLine="709"/>
              <w:jc w:val="both"/>
              <w:rPr>
                <w:color w:val="000000" w:themeColor="text1"/>
              </w:rPr>
            </w:pPr>
            <w:r w:rsidRPr="009B06A0">
              <w:rPr>
                <w:color w:val="000000" w:themeColor="text1"/>
              </w:rPr>
              <w:t>по договорам на небольшие суммы (сумма договора не превышает минимальный размер кредита (займа), установленный Правительством Российской Федерации по согласованию с Банком России для отдельных видов потребительских кредитов (займов) с учетом региональных особенностей);</w:t>
            </w:r>
          </w:p>
          <w:p w14:paraId="3FE7B9E8" w14:textId="77777777" w:rsidR="00A00780" w:rsidRPr="009B06A0" w:rsidRDefault="00A00780" w:rsidP="009B06A0">
            <w:pPr>
              <w:ind w:firstLine="709"/>
              <w:jc w:val="both"/>
              <w:rPr>
                <w:color w:val="000000" w:themeColor="text1"/>
              </w:rPr>
            </w:pPr>
            <w:r w:rsidRPr="009B06A0">
              <w:rPr>
                <w:color w:val="000000" w:themeColor="text1"/>
              </w:rPr>
              <w:t>- определение максимального допустимого значения переменной процентной ставки по договору потребительского кредита (займа);</w:t>
            </w:r>
          </w:p>
          <w:p w14:paraId="37D3D4FF" w14:textId="77777777" w:rsidR="00A00780" w:rsidRPr="009B06A0" w:rsidRDefault="00A00780" w:rsidP="009B06A0">
            <w:pPr>
              <w:ind w:firstLine="709"/>
              <w:jc w:val="both"/>
              <w:rPr>
                <w:color w:val="000000" w:themeColor="text1"/>
              </w:rPr>
            </w:pPr>
            <w:r w:rsidRPr="009B06A0">
              <w:rPr>
                <w:color w:val="000000" w:themeColor="text1"/>
              </w:rPr>
              <w:t>- наделение Банка России правом в</w:t>
            </w:r>
            <w:r w:rsidRPr="009B06A0">
              <w:rPr>
                <w:bCs/>
                <w:color w:val="000000" w:themeColor="text1"/>
              </w:rPr>
              <w:t xml:space="preserve"> качестве меры, направленной на снижение угроз финансовой стабильности Российской Федерации,</w:t>
            </w:r>
            <w:r w:rsidRPr="009B06A0">
              <w:rPr>
                <w:color w:val="000000" w:themeColor="text1"/>
              </w:rPr>
              <w:t xml:space="preserve"> устанавливать на основании решения Совета директоров максимальную допустимую долю кредитов и (или) займов с переменной процентной ставкой и период, на который она устанавливается; </w:t>
            </w:r>
          </w:p>
          <w:p w14:paraId="549EFAB3" w14:textId="2798D545" w:rsidR="00A00780" w:rsidRPr="009B06A0" w:rsidRDefault="00A00780" w:rsidP="009B06A0">
            <w:pPr>
              <w:ind w:firstLine="709"/>
              <w:jc w:val="both"/>
              <w:rPr>
                <w:color w:val="000000" w:themeColor="text1"/>
              </w:rPr>
            </w:pPr>
            <w:r w:rsidRPr="009B06A0">
              <w:rPr>
                <w:color w:val="000000" w:themeColor="text1"/>
              </w:rPr>
              <w:t>- установление характеристик потребительского кредита (займа), для которого может быть установлена переменная процентная ставка: срок кредита и его размер. При этом предусматривается, что размер кредита не должен превышать минимальный размер кредита (займа), установленный Правительством Российской Федерации по согласованию с Банком России для отдельных видов потребительских кредитов (займов) с учетом региональных особенностей;</w:t>
            </w:r>
          </w:p>
          <w:p w14:paraId="72048A7A" w14:textId="77777777" w:rsidR="00A00780" w:rsidRPr="009B06A0" w:rsidRDefault="00A00780" w:rsidP="009B06A0">
            <w:pPr>
              <w:ind w:firstLine="709"/>
              <w:jc w:val="both"/>
              <w:rPr>
                <w:color w:val="000000" w:themeColor="text1"/>
              </w:rPr>
            </w:pPr>
            <w:r w:rsidRPr="009B06A0">
              <w:rPr>
                <w:color w:val="000000" w:themeColor="text1"/>
              </w:rPr>
              <w:t xml:space="preserve">- наделение заемщика правом при увеличении значения переменной процентной ставки обратиться к кредитору с требованием об увеличении срока возврата потребительского кредита (займа). При </w:t>
            </w:r>
            <w:r w:rsidRPr="009B06A0">
              <w:rPr>
                <w:color w:val="000000" w:themeColor="text1"/>
              </w:rPr>
              <w:lastRenderedPageBreak/>
              <w:t>этом предусматривается, что кредитор не вправе увеличить срок возврата указанного потребительского кредита (займа) более чем на 1/4 от срока, установленного на дату заключения такого договора;</w:t>
            </w:r>
          </w:p>
          <w:p w14:paraId="33416847" w14:textId="77777777" w:rsidR="00A00780" w:rsidRPr="009B06A0" w:rsidRDefault="00A00780" w:rsidP="009B06A0">
            <w:pPr>
              <w:ind w:firstLine="709"/>
              <w:jc w:val="both"/>
              <w:rPr>
                <w:i/>
                <w:color w:val="000000" w:themeColor="text1"/>
              </w:rPr>
            </w:pPr>
            <w:r w:rsidRPr="009B06A0">
              <w:rPr>
                <w:color w:val="000000" w:themeColor="text1"/>
              </w:rPr>
              <w:t>- дополнение кредитной истории субъекта кредитной истории – физ. лица информацией о виде процентной ставки по договору займа (кредита</w:t>
            </w:r>
            <w:r w:rsidRPr="009B06A0">
              <w:rPr>
                <w:i/>
                <w:color w:val="000000" w:themeColor="text1"/>
              </w:rPr>
              <w:t xml:space="preserve">). </w:t>
            </w:r>
          </w:p>
        </w:tc>
        <w:tc>
          <w:tcPr>
            <w:tcW w:w="2731" w:type="dxa"/>
          </w:tcPr>
          <w:p w14:paraId="6F4A2C4E" w14:textId="248D4DF6" w:rsidR="00A00780" w:rsidRPr="00D242AE" w:rsidRDefault="00A00780" w:rsidP="009B06A0">
            <w:pPr>
              <w:jc w:val="both"/>
            </w:pPr>
            <w:r w:rsidRPr="00784AAB">
              <w:lastRenderedPageBreak/>
              <w:t>Для подготовки позиции РСПП законопроект направлен в Коми</w:t>
            </w:r>
            <w:r>
              <w:t xml:space="preserve">ссию </w:t>
            </w:r>
            <w:r>
              <w:lastRenderedPageBreak/>
              <w:t>РСПП</w:t>
            </w:r>
            <w:r w:rsidRPr="00784AAB">
              <w:t xml:space="preserve"> по </w:t>
            </w:r>
            <w:r w:rsidR="00841324">
              <w:t>банкам и банковской деятельности</w:t>
            </w:r>
          </w:p>
          <w:p w14:paraId="0B92953D" w14:textId="77777777" w:rsidR="00A00780" w:rsidRPr="00784AAB" w:rsidRDefault="00A00780" w:rsidP="0081483C">
            <w:pPr>
              <w:jc w:val="both"/>
            </w:pPr>
          </w:p>
        </w:tc>
      </w:tr>
    </w:tbl>
    <w:p w14:paraId="2ACB433B" w14:textId="77777777" w:rsidR="008E4D48" w:rsidRPr="00A72C40" w:rsidRDefault="008E4D48" w:rsidP="008E4D48">
      <w:pPr>
        <w:jc w:val="center"/>
      </w:pPr>
      <w:bookmarkStart w:id="5" w:name="_Экономическая_политика"/>
      <w:bookmarkStart w:id="6" w:name="_Бюджетное,_налоговое,_финансовое"/>
      <w:bookmarkEnd w:id="5"/>
      <w:bookmarkEnd w:id="6"/>
    </w:p>
    <w:p w14:paraId="52DEFB3C" w14:textId="77777777" w:rsidR="008E4D48" w:rsidRPr="00A72C40" w:rsidRDefault="008E4D48" w:rsidP="008E4D48">
      <w:pPr>
        <w:pStyle w:val="1"/>
        <w:numPr>
          <w:ilvl w:val="0"/>
          <w:numId w:val="2"/>
        </w:numPr>
        <w:tabs>
          <w:tab w:val="clear" w:pos="720"/>
          <w:tab w:val="num" w:pos="360"/>
        </w:tabs>
        <w:ind w:left="0" w:firstLine="0"/>
        <w:rPr>
          <w:sz w:val="24"/>
          <w:szCs w:val="24"/>
        </w:rPr>
      </w:pPr>
      <w:bookmarkStart w:id="7" w:name="_В_Государственную_Думу"/>
      <w:bookmarkEnd w:id="7"/>
      <w:r w:rsidRPr="00A72C40">
        <w:rPr>
          <w:sz w:val="24"/>
          <w:szCs w:val="24"/>
        </w:rPr>
        <w:t>В Государственную Думу РФ внесены следующие законопроекты:</w:t>
      </w:r>
    </w:p>
    <w:p w14:paraId="4F590D9B" w14:textId="77777777" w:rsidR="008E4D48" w:rsidRPr="00A72C40" w:rsidRDefault="008E4D48" w:rsidP="008E4D48">
      <w:pPr>
        <w:pStyle w:val="a3"/>
        <w:suppressAutoHyphens/>
        <w:rPr>
          <w:sz w:val="24"/>
          <w:szCs w:val="24"/>
        </w:rPr>
      </w:pPr>
    </w:p>
    <w:tbl>
      <w:tblPr>
        <w:tblW w:w="15481" w:type="dxa"/>
        <w:tblCellSpacing w:w="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0" w:type="dxa"/>
          <w:right w:w="0" w:type="dxa"/>
        </w:tblCellMar>
        <w:tblLook w:val="0000" w:firstRow="0" w:lastRow="0" w:firstColumn="0" w:lastColumn="0" w:noHBand="0" w:noVBand="0"/>
      </w:tblPr>
      <w:tblGrid>
        <w:gridCol w:w="10410"/>
        <w:gridCol w:w="2682"/>
        <w:gridCol w:w="2389"/>
      </w:tblGrid>
      <w:tr w:rsidR="008E4D48" w:rsidRPr="00A72C40" w14:paraId="66971C34" w14:textId="77777777" w:rsidTr="00C471A0">
        <w:trPr>
          <w:tblCellSpacing w:w="0" w:type="dxa"/>
        </w:trPr>
        <w:tc>
          <w:tcPr>
            <w:tcW w:w="10410" w:type="dxa"/>
            <w:vAlign w:val="center"/>
          </w:tcPr>
          <w:p w14:paraId="266BC0DC" w14:textId="77777777" w:rsidR="008E4D48" w:rsidRPr="00A72C40" w:rsidRDefault="008E4D48" w:rsidP="004A212C">
            <w:pPr>
              <w:jc w:val="center"/>
              <w:rPr>
                <w:b/>
              </w:rPr>
            </w:pPr>
            <w:r w:rsidRPr="00A72C40">
              <w:rPr>
                <w:b/>
              </w:rPr>
              <w:t>Номер и наименование законопроекта</w:t>
            </w:r>
          </w:p>
        </w:tc>
        <w:tc>
          <w:tcPr>
            <w:tcW w:w="2682" w:type="dxa"/>
            <w:vAlign w:val="center"/>
          </w:tcPr>
          <w:p w14:paraId="0ED291B0" w14:textId="77777777" w:rsidR="008E4D48" w:rsidRPr="00EC2FC7" w:rsidRDefault="008E4D48" w:rsidP="004A212C">
            <w:pPr>
              <w:jc w:val="center"/>
              <w:rPr>
                <w:b/>
              </w:rPr>
            </w:pPr>
            <w:r w:rsidRPr="00EC2FC7">
              <w:rPr>
                <w:b/>
              </w:rPr>
              <w:t>Субъект законодательной инициативы</w:t>
            </w:r>
          </w:p>
        </w:tc>
        <w:tc>
          <w:tcPr>
            <w:tcW w:w="2389" w:type="dxa"/>
          </w:tcPr>
          <w:p w14:paraId="3F2BD7A4" w14:textId="77777777" w:rsidR="008E4D48" w:rsidRPr="00A72C40" w:rsidRDefault="008E4D48" w:rsidP="004A212C">
            <w:pPr>
              <w:jc w:val="center"/>
              <w:rPr>
                <w:b/>
              </w:rPr>
            </w:pPr>
          </w:p>
          <w:p w14:paraId="0FFC8C18" w14:textId="77777777" w:rsidR="008E4D48" w:rsidRPr="00A72C40" w:rsidRDefault="008E4D48" w:rsidP="004A212C">
            <w:pPr>
              <w:jc w:val="center"/>
              <w:rPr>
                <w:b/>
              </w:rPr>
            </w:pPr>
            <w:r w:rsidRPr="00A72C40">
              <w:rPr>
                <w:b/>
              </w:rPr>
              <w:t>Примечание</w:t>
            </w:r>
          </w:p>
        </w:tc>
      </w:tr>
      <w:tr w:rsidR="008E4D48" w:rsidRPr="00A72C40" w14:paraId="07629C5E" w14:textId="77777777" w:rsidTr="00C471A0">
        <w:trPr>
          <w:tblCellSpacing w:w="0" w:type="dxa"/>
        </w:trPr>
        <w:tc>
          <w:tcPr>
            <w:tcW w:w="10410" w:type="dxa"/>
          </w:tcPr>
          <w:p w14:paraId="4E21EC87" w14:textId="77777777" w:rsidR="008E4D48" w:rsidRPr="00447A3C" w:rsidRDefault="004E1B4F" w:rsidP="00C218FC">
            <w:pPr>
              <w:jc w:val="both"/>
            </w:pPr>
            <w:hyperlink r:id="rId35" w:tgtFrame="_blank" w:history="1">
              <w:r w:rsidR="008E4D48" w:rsidRPr="00447A3C">
                <w:rPr>
                  <w:rStyle w:val="a5"/>
                  <w:b/>
                  <w:bCs/>
                  <w:sz w:val="24"/>
                </w:rPr>
                <w:t>79874-8</w:t>
              </w:r>
            </w:hyperlink>
          </w:p>
          <w:p w14:paraId="067BD7A1" w14:textId="77777777" w:rsidR="008E4D48" w:rsidRPr="00447A3C" w:rsidRDefault="008E4D48" w:rsidP="00C218FC">
            <w:pPr>
              <w:jc w:val="both"/>
            </w:pPr>
            <w:r>
              <w:t>«</w:t>
            </w:r>
            <w:hyperlink r:id="rId36" w:tgtFrame="_blank" w:history="1">
              <w:r w:rsidRPr="00447A3C">
                <w:rPr>
                  <w:rStyle w:val="a5"/>
                  <w:sz w:val="24"/>
                </w:rPr>
                <w:t>О побочных продуктах животноводства и внесении изменений в отдельные законодательные акты Российской Федерации</w:t>
              </w:r>
            </w:hyperlink>
            <w:r>
              <w:t>»</w:t>
            </w:r>
          </w:p>
          <w:p w14:paraId="580BF422" w14:textId="77777777" w:rsidR="008E4D48" w:rsidRDefault="008E4D48" w:rsidP="00C218FC">
            <w:pPr>
              <w:ind w:firstLine="709"/>
              <w:jc w:val="both"/>
              <w:rPr>
                <w:color w:val="000000" w:themeColor="text1"/>
              </w:rPr>
            </w:pPr>
            <w:r>
              <w:rPr>
                <w:color w:val="000000" w:themeColor="text1"/>
              </w:rPr>
              <w:t>Проектом федерального закона предусматривается:</w:t>
            </w:r>
          </w:p>
          <w:p w14:paraId="5DA1A27A" w14:textId="77777777" w:rsidR="008E4D48" w:rsidRDefault="008E4D48" w:rsidP="00C218FC">
            <w:pPr>
              <w:ind w:firstLine="709"/>
              <w:jc w:val="both"/>
              <w:rPr>
                <w:color w:val="000000" w:themeColor="text1"/>
              </w:rPr>
            </w:pPr>
            <w:r>
              <w:rPr>
                <w:color w:val="000000" w:themeColor="text1"/>
              </w:rPr>
              <w:t xml:space="preserve">- </w:t>
            </w:r>
            <w:r w:rsidRPr="008E4D48">
              <w:rPr>
                <w:color w:val="000000" w:themeColor="text1"/>
              </w:rPr>
              <w:t>введение понятия «побочные продукты животноводства», понятий, связанных с процессами обращения побочных продуктов животноводства и их использования в сельскохозяйственном производстве, в том числе для повышения плодородия почвы</w:t>
            </w:r>
            <w:r>
              <w:rPr>
                <w:color w:val="000000" w:themeColor="text1"/>
              </w:rPr>
              <w:t>;</w:t>
            </w:r>
          </w:p>
          <w:p w14:paraId="1CE31244" w14:textId="77777777" w:rsidR="008E4D48" w:rsidRDefault="008E4D48" w:rsidP="00C218FC">
            <w:pPr>
              <w:ind w:firstLine="709"/>
              <w:jc w:val="both"/>
              <w:rPr>
                <w:color w:val="000000" w:themeColor="text1"/>
              </w:rPr>
            </w:pPr>
            <w:r>
              <w:rPr>
                <w:color w:val="000000" w:themeColor="text1"/>
              </w:rPr>
              <w:t xml:space="preserve">- </w:t>
            </w:r>
            <w:r w:rsidRPr="008E4D48">
              <w:rPr>
                <w:color w:val="000000" w:themeColor="text1"/>
              </w:rPr>
              <w:t>наделение федерального органа по нормативному правовому регулированию в сфере агропромышленного комплекса полномочиями по нормативному правовому регулированию в области обращения побочных продуктов животноводства, с учетом положений Федерального закона от 31.07.2020 № 248-ФЗ «О государственном контроле (надзоре) и муниципальном контроле в Российской Федерации»</w:t>
            </w:r>
            <w:r>
              <w:rPr>
                <w:color w:val="000000" w:themeColor="text1"/>
              </w:rPr>
              <w:t>;</w:t>
            </w:r>
          </w:p>
          <w:p w14:paraId="4E407C6A" w14:textId="77777777" w:rsidR="008E4D48" w:rsidRPr="009F0BF3" w:rsidRDefault="008E4D48" w:rsidP="00C218FC">
            <w:pPr>
              <w:ind w:firstLine="709"/>
              <w:jc w:val="both"/>
              <w:rPr>
                <w:color w:val="000000" w:themeColor="text1"/>
              </w:rPr>
            </w:pPr>
            <w:r w:rsidRPr="008E4D48">
              <w:rPr>
                <w:color w:val="000000" w:themeColor="text1"/>
              </w:rPr>
              <w:t xml:space="preserve">- </w:t>
            </w:r>
            <w:r w:rsidRPr="008E4D48">
              <w:rPr>
                <w:color w:val="212121"/>
                <w:spacing w:val="2"/>
                <w:shd w:val="clear" w:color="auto" w:fill="FFFFFF"/>
              </w:rPr>
              <w:t>закрепление права собственности на побочные продукты животноводства.</w:t>
            </w:r>
          </w:p>
        </w:tc>
        <w:tc>
          <w:tcPr>
            <w:tcW w:w="2682" w:type="dxa"/>
          </w:tcPr>
          <w:p w14:paraId="1AF1D3D0" w14:textId="77777777" w:rsidR="008E4D48" w:rsidRPr="001E2A0A" w:rsidRDefault="008E4D48" w:rsidP="008E4D48">
            <w:pPr>
              <w:jc w:val="center"/>
            </w:pPr>
            <w:r w:rsidRPr="001E2A0A">
              <w:t xml:space="preserve">Сенаторы Российской Федерации </w:t>
            </w:r>
            <w:proofErr w:type="spellStart"/>
            <w:r w:rsidRPr="001E2A0A">
              <w:t>А.Д.Артамонов</w:t>
            </w:r>
            <w:proofErr w:type="spellEnd"/>
            <w:r w:rsidRPr="001E2A0A">
              <w:t xml:space="preserve">, </w:t>
            </w:r>
            <w:proofErr w:type="spellStart"/>
            <w:r w:rsidRPr="001E2A0A">
              <w:t>А.П.Майоров</w:t>
            </w:r>
            <w:proofErr w:type="spellEnd"/>
            <w:r w:rsidRPr="001E2A0A">
              <w:t xml:space="preserve">, </w:t>
            </w:r>
            <w:proofErr w:type="spellStart"/>
            <w:r w:rsidRPr="001E2A0A">
              <w:t>С.Г.Митин</w:t>
            </w:r>
            <w:proofErr w:type="spellEnd"/>
            <w:r w:rsidRPr="001E2A0A">
              <w:t xml:space="preserve">, </w:t>
            </w:r>
            <w:proofErr w:type="spellStart"/>
            <w:r w:rsidRPr="001E2A0A">
              <w:t>М.А.Афанасов</w:t>
            </w:r>
            <w:proofErr w:type="spellEnd"/>
            <w:r w:rsidRPr="001E2A0A">
              <w:t>, </w:t>
            </w:r>
          </w:p>
          <w:p w14:paraId="4A579C37" w14:textId="77777777" w:rsidR="008E4D48" w:rsidRPr="00146377" w:rsidRDefault="008E4D48" w:rsidP="008E4D48">
            <w:pPr>
              <w:jc w:val="center"/>
            </w:pPr>
            <w:proofErr w:type="spellStart"/>
            <w:r w:rsidRPr="001E2A0A">
              <w:t>В.Ф.Новожилов</w:t>
            </w:r>
            <w:proofErr w:type="spellEnd"/>
            <w:r w:rsidRPr="001E2A0A">
              <w:t xml:space="preserve">, Депутаты Государственной Думы </w:t>
            </w:r>
            <w:proofErr w:type="spellStart"/>
            <w:r w:rsidRPr="001E2A0A">
              <w:t>А.В.Гордеев</w:t>
            </w:r>
            <w:proofErr w:type="spellEnd"/>
            <w:r w:rsidRPr="001E2A0A">
              <w:t xml:space="preserve">, </w:t>
            </w:r>
            <w:proofErr w:type="spellStart"/>
            <w:r w:rsidRPr="001E2A0A">
              <w:t>В.И.Кашин</w:t>
            </w:r>
            <w:proofErr w:type="spellEnd"/>
          </w:p>
        </w:tc>
        <w:tc>
          <w:tcPr>
            <w:tcW w:w="2389" w:type="dxa"/>
          </w:tcPr>
          <w:p w14:paraId="1E10D907" w14:textId="77777777" w:rsidR="008E4D48" w:rsidRPr="00A7100A" w:rsidRDefault="008E4D48" w:rsidP="008E4D48">
            <w:pPr>
              <w:ind w:firstLine="395"/>
              <w:jc w:val="both"/>
            </w:pPr>
            <w:r w:rsidRPr="00517A48">
              <w:t xml:space="preserve">Для подготовки позиции РСПП законопроект направлен в Комиссию РСПП по </w:t>
            </w:r>
            <w:r>
              <w:t>агропромышленному комплексу</w:t>
            </w:r>
            <w:hyperlink r:id="rId37" w:history="1"/>
          </w:p>
        </w:tc>
      </w:tr>
      <w:tr w:rsidR="00C07151" w:rsidRPr="00A72C40" w14:paraId="6C325300" w14:textId="77777777" w:rsidTr="00C471A0">
        <w:trPr>
          <w:tblCellSpacing w:w="0" w:type="dxa"/>
        </w:trPr>
        <w:tc>
          <w:tcPr>
            <w:tcW w:w="10410" w:type="dxa"/>
          </w:tcPr>
          <w:p w14:paraId="7326DB84" w14:textId="77777777" w:rsidR="00C07151" w:rsidRPr="00C07151" w:rsidRDefault="004E1B4F" w:rsidP="00C218FC">
            <w:pPr>
              <w:jc w:val="both"/>
            </w:pPr>
            <w:hyperlink r:id="rId38" w:tgtFrame="_blank" w:history="1">
              <w:r w:rsidR="00C07151" w:rsidRPr="00C07151">
                <w:rPr>
                  <w:rStyle w:val="a5"/>
                  <w:b/>
                  <w:bCs/>
                  <w:sz w:val="24"/>
                </w:rPr>
                <w:t>82264-8</w:t>
              </w:r>
            </w:hyperlink>
          </w:p>
          <w:p w14:paraId="34C0598E" w14:textId="77777777" w:rsidR="00C07151" w:rsidRPr="00C07151" w:rsidRDefault="00C07151" w:rsidP="00C218FC">
            <w:pPr>
              <w:jc w:val="both"/>
            </w:pPr>
            <w:r>
              <w:t>«</w:t>
            </w:r>
            <w:hyperlink r:id="rId39" w:tgtFrame="_blank" w:history="1">
              <w:r w:rsidRPr="00C07151">
                <w:rPr>
                  <w:rStyle w:val="a5"/>
                  <w:sz w:val="24"/>
                </w:rPr>
                <w:t xml:space="preserve">О внесении изменений в Федеральный закон </w:t>
              </w:r>
              <w:r>
                <w:rPr>
                  <w:rStyle w:val="a5"/>
                  <w:sz w:val="24"/>
                </w:rPr>
                <w:t>«</w:t>
              </w:r>
              <w:r w:rsidRPr="00C07151">
                <w:rPr>
                  <w:rStyle w:val="a5"/>
                  <w:sz w:val="24"/>
                </w:rPr>
                <w:t>О таможенном регулировании в Российской Федерации и о внесении изменений в отдельные законодательные акты Российской Федерации</w:t>
              </w:r>
              <w:r>
                <w:rPr>
                  <w:rStyle w:val="a5"/>
                  <w:sz w:val="24"/>
                </w:rPr>
                <w:t>»</w:t>
              </w:r>
              <w:r w:rsidRPr="00C07151">
                <w:rPr>
                  <w:rStyle w:val="a5"/>
                  <w:sz w:val="24"/>
                </w:rPr>
                <w:t xml:space="preserve"> (об упрощении применения таможенной процедуры переработки товаров на таможенной территории)</w:t>
              </w:r>
            </w:hyperlink>
          </w:p>
          <w:p w14:paraId="52386724" w14:textId="77777777" w:rsidR="00C07151" w:rsidRPr="00DE3CF3" w:rsidRDefault="00C218FC" w:rsidP="00452DBB">
            <w:pPr>
              <w:ind w:firstLine="709"/>
              <w:jc w:val="both"/>
            </w:pPr>
            <w:r w:rsidRPr="00C218FC">
              <w:t xml:space="preserve">Проектом федерального закона </w:t>
            </w:r>
            <w:r w:rsidR="00452DBB" w:rsidRPr="00452DBB">
              <w:t xml:space="preserve">предусматриваются упрощения, связанные с применением процедуры переработки: возможность согласования при рассмотрении заявления на переработку товаров на таможенной территории (далее - заявление на переработку) норм выхода продуктов в диапазоне от минимального до максимального их показателя, если нормы выхода продуктов переработки зависят от химического состава и (или) физического состояния иностранных товаров, </w:t>
            </w:r>
            <w:r w:rsidR="00452DBB" w:rsidRPr="00452DBB">
              <w:lastRenderedPageBreak/>
              <w:t>помещаемых под процедуру переработки</w:t>
            </w:r>
            <w:r w:rsidR="00452DBB">
              <w:t xml:space="preserve">; </w:t>
            </w:r>
            <w:r w:rsidR="00452DBB" w:rsidRPr="00452DBB">
              <w:t>указание в заявлении на переработку и, соответственно, в разрешении на переработку сведений о лицах, которые будут перемещать товары, помещенные под процедуру переработки, между местами расположения производственных мощностей организаций, непосредственно совершающих операции по переработке товаров</w:t>
            </w:r>
            <w:r w:rsidR="00452DBB">
              <w:t xml:space="preserve">; </w:t>
            </w:r>
            <w:r w:rsidR="00452DBB" w:rsidRPr="00452DBB">
              <w:t>возможность при подаче заявления на переработку не указывать сведения об отходах, образующихся в результате совершения операций по переработке, если на дату подачи указанного заявления такая информация отсутствует</w:t>
            </w:r>
            <w:r w:rsidR="00452DBB">
              <w:t>.</w:t>
            </w:r>
          </w:p>
        </w:tc>
        <w:tc>
          <w:tcPr>
            <w:tcW w:w="2682" w:type="dxa"/>
          </w:tcPr>
          <w:p w14:paraId="58D99FA7" w14:textId="77777777" w:rsidR="00C218FC" w:rsidRPr="00C218FC" w:rsidRDefault="00C218FC" w:rsidP="00C218FC">
            <w:pPr>
              <w:jc w:val="center"/>
            </w:pPr>
            <w:r w:rsidRPr="00C218FC">
              <w:lastRenderedPageBreak/>
              <w:t>Правительство Российской Федерации</w:t>
            </w:r>
          </w:p>
          <w:p w14:paraId="2FCE9FC3" w14:textId="77777777" w:rsidR="00C218FC" w:rsidRPr="00C218FC" w:rsidRDefault="00C218FC" w:rsidP="00C218FC">
            <w:pPr>
              <w:jc w:val="center"/>
            </w:pPr>
          </w:p>
          <w:p w14:paraId="24D3CA5E" w14:textId="77777777" w:rsidR="00C07151" w:rsidRPr="00DE3CF3" w:rsidRDefault="00C07151" w:rsidP="00DE3CF3">
            <w:pPr>
              <w:jc w:val="center"/>
            </w:pPr>
          </w:p>
        </w:tc>
        <w:tc>
          <w:tcPr>
            <w:tcW w:w="2389" w:type="dxa"/>
          </w:tcPr>
          <w:p w14:paraId="6C073969" w14:textId="77777777" w:rsidR="00C07151" w:rsidRPr="00C218FC" w:rsidRDefault="00C218FC" w:rsidP="00C218FC">
            <w:pPr>
              <w:ind w:firstLine="395"/>
              <w:jc w:val="both"/>
              <w:rPr>
                <w:b/>
              </w:rPr>
            </w:pPr>
            <w:r w:rsidRPr="00517A48">
              <w:t>Для подготовки позиции РСПП законопроект направлен в Коми</w:t>
            </w:r>
            <w:r>
              <w:t xml:space="preserve">тет РСПП </w:t>
            </w:r>
            <w:r w:rsidRPr="00C218FC">
              <w:rPr>
                <w:bCs/>
              </w:rPr>
              <w:t>по интеграции, торгово-таможенной политике и ВТО</w:t>
            </w:r>
          </w:p>
        </w:tc>
      </w:tr>
      <w:tr w:rsidR="000F222C" w:rsidRPr="00A72C40" w14:paraId="0CB7A93D" w14:textId="77777777" w:rsidTr="00C471A0">
        <w:trPr>
          <w:tblCellSpacing w:w="0" w:type="dxa"/>
        </w:trPr>
        <w:tc>
          <w:tcPr>
            <w:tcW w:w="10410" w:type="dxa"/>
          </w:tcPr>
          <w:p w14:paraId="61A70987" w14:textId="77777777" w:rsidR="000F222C" w:rsidRPr="000F222C" w:rsidRDefault="004E1B4F" w:rsidP="00343C28">
            <w:pPr>
              <w:jc w:val="both"/>
            </w:pPr>
            <w:hyperlink r:id="rId40" w:tgtFrame="_blank" w:history="1">
              <w:r w:rsidR="000F222C" w:rsidRPr="000F222C">
                <w:rPr>
                  <w:rStyle w:val="a5"/>
                  <w:b/>
                  <w:bCs/>
                  <w:sz w:val="24"/>
                </w:rPr>
                <w:t>84631-8</w:t>
              </w:r>
            </w:hyperlink>
          </w:p>
          <w:p w14:paraId="60257AD9" w14:textId="77777777" w:rsidR="000F222C" w:rsidRPr="000F222C" w:rsidRDefault="000F222C" w:rsidP="00343C28">
            <w:pPr>
              <w:jc w:val="both"/>
            </w:pPr>
            <w:r>
              <w:t>«</w:t>
            </w:r>
            <w:hyperlink r:id="rId41" w:tgtFrame="_blank" w:history="1">
              <w:r w:rsidRPr="000F222C">
                <w:rPr>
                  <w:rStyle w:val="a5"/>
                  <w:sz w:val="24"/>
                </w:rPr>
                <w:t>О внесении изменений в Кодекс Российской Федерации об административных правонарушениях (в части уточнения административной ответственности за отдельные правонарушения в области связи и информации)</w:t>
              </w:r>
            </w:hyperlink>
            <w:r>
              <w:t>»</w:t>
            </w:r>
          </w:p>
          <w:p w14:paraId="3D90663B" w14:textId="4ABC2769" w:rsidR="000F222C" w:rsidRPr="000F222C" w:rsidRDefault="00D2286B" w:rsidP="002A555E">
            <w:pPr>
              <w:jc w:val="both"/>
              <w:rPr>
                <w:color w:val="000000" w:themeColor="text1"/>
              </w:rPr>
            </w:pPr>
            <w:r>
              <w:t>Проектом федерального закона за</w:t>
            </w:r>
            <w:r w:rsidR="000F222C" w:rsidRPr="000F222C">
              <w:t xml:space="preserve"> неисполнение обязанностей иностранного лица по регистрации личного кабинета на сайте Роскомнадзора, размещению на своем информационном ресурсе формы обратной связи и по учреждению российского юридического лица или созданию филиала или открытию представительства на территории Российской Федерации </w:t>
            </w:r>
            <w:r w:rsidR="002A555E">
              <w:t>закрепляется административная</w:t>
            </w:r>
            <w:r w:rsidR="000F222C" w:rsidRPr="000F222C">
              <w:t xml:space="preserve"> ответственность в виде наложения административного штрафа в размере до одной десятой совокупного размера суммы выручки иностранного лица.</w:t>
            </w:r>
            <w:r w:rsidR="000F222C" w:rsidRPr="000F222C">
              <w:rPr>
                <w:color w:val="212121"/>
                <w:spacing w:val="2"/>
                <w:sz w:val="20"/>
                <w:szCs w:val="20"/>
                <w:shd w:val="clear" w:color="auto" w:fill="FFFFFF"/>
              </w:rPr>
              <w:t xml:space="preserve"> </w:t>
            </w:r>
            <w:r w:rsidR="002A555E" w:rsidRPr="00E322F7">
              <w:rPr>
                <w:color w:val="212121"/>
                <w:spacing w:val="2"/>
                <w:shd w:val="clear" w:color="auto" w:fill="FFFFFF"/>
              </w:rPr>
              <w:t>Вводится административная</w:t>
            </w:r>
            <w:r w:rsidR="000F222C" w:rsidRPr="000F222C">
              <w:rPr>
                <w:color w:val="000000" w:themeColor="text1"/>
                <w:spacing w:val="2"/>
                <w:shd w:val="clear" w:color="auto" w:fill="FFFFFF"/>
              </w:rPr>
              <w:t xml:space="preserve"> ответственность операторов поисковых систем, провайдеров хостинга, рекламодателей и рекламораспространителей за неисполнение обязанностей, предусмотренных Законом № 2</w:t>
            </w:r>
            <w:r w:rsidR="0081054F">
              <w:rPr>
                <w:color w:val="000000" w:themeColor="text1"/>
                <w:spacing w:val="2"/>
                <w:shd w:val="clear" w:color="auto" w:fill="FFFFFF"/>
              </w:rPr>
              <w:t>3</w:t>
            </w:r>
            <w:r w:rsidR="000F222C" w:rsidRPr="000F222C">
              <w:rPr>
                <w:color w:val="000000" w:themeColor="text1"/>
                <w:spacing w:val="2"/>
                <w:shd w:val="clear" w:color="auto" w:fill="FFFFFF"/>
              </w:rPr>
              <w:t>6-ФЗ в рамках механизма реализации мер понуждения.</w:t>
            </w:r>
          </w:p>
        </w:tc>
        <w:tc>
          <w:tcPr>
            <w:tcW w:w="2682" w:type="dxa"/>
          </w:tcPr>
          <w:p w14:paraId="67AEC890" w14:textId="77777777" w:rsidR="000F222C" w:rsidRDefault="000F222C" w:rsidP="000F222C">
            <w:pPr>
              <w:jc w:val="center"/>
            </w:pPr>
            <w:r w:rsidRPr="000F222C">
              <w:t xml:space="preserve">Депутаты Государственной Думы </w:t>
            </w:r>
            <w:proofErr w:type="spellStart"/>
            <w:r w:rsidRPr="000F222C">
              <w:t>А.Е.Хинштейн</w:t>
            </w:r>
            <w:proofErr w:type="spellEnd"/>
            <w:r w:rsidRPr="000F222C">
              <w:t>,</w:t>
            </w:r>
          </w:p>
          <w:p w14:paraId="37512211" w14:textId="77777777" w:rsidR="000F222C" w:rsidRPr="000F222C" w:rsidRDefault="000F222C" w:rsidP="000F222C">
            <w:pPr>
              <w:jc w:val="center"/>
            </w:pPr>
            <w:proofErr w:type="spellStart"/>
            <w:r w:rsidRPr="000F222C">
              <w:t>С.М.Боярский</w:t>
            </w:r>
            <w:proofErr w:type="spellEnd"/>
          </w:p>
          <w:p w14:paraId="3E94B347" w14:textId="77777777" w:rsidR="000F222C" w:rsidRPr="000F222C" w:rsidRDefault="000F222C" w:rsidP="000F222C">
            <w:pPr>
              <w:jc w:val="center"/>
            </w:pPr>
          </w:p>
          <w:p w14:paraId="69AE811C" w14:textId="77777777" w:rsidR="000F222C" w:rsidRPr="00C218FC" w:rsidRDefault="000F222C" w:rsidP="000F222C">
            <w:pPr>
              <w:jc w:val="center"/>
            </w:pPr>
          </w:p>
          <w:p w14:paraId="669BF29A" w14:textId="77777777" w:rsidR="000F222C" w:rsidRPr="00146377" w:rsidRDefault="000F222C" w:rsidP="000F222C">
            <w:pPr>
              <w:jc w:val="center"/>
            </w:pPr>
          </w:p>
        </w:tc>
        <w:tc>
          <w:tcPr>
            <w:tcW w:w="2389" w:type="dxa"/>
          </w:tcPr>
          <w:p w14:paraId="6D505EB5" w14:textId="77777777" w:rsidR="0081054F" w:rsidRPr="00E322F7" w:rsidRDefault="000F222C" w:rsidP="0081054F">
            <w:pPr>
              <w:ind w:firstLine="395"/>
              <w:jc w:val="both"/>
              <w:rPr>
                <w:color w:val="000000" w:themeColor="text1"/>
              </w:rPr>
            </w:pPr>
            <w:r w:rsidRPr="00517A48">
              <w:t>Для подготовки позиции РСПП законопроект направлен в Коми</w:t>
            </w:r>
            <w:r>
              <w:t xml:space="preserve">ссию РСПП </w:t>
            </w:r>
            <w:r w:rsidRPr="000F222C">
              <w:t xml:space="preserve">по </w:t>
            </w:r>
            <w:r w:rsidR="0081054F" w:rsidRPr="00E322F7">
              <w:rPr>
                <w:color w:val="000000" w:themeColor="text1"/>
              </w:rPr>
              <w:t>медиаиндустрии и предпринимательству в информационной сфере</w:t>
            </w:r>
          </w:p>
          <w:p w14:paraId="07B6D936" w14:textId="079AB119" w:rsidR="000F222C" w:rsidRPr="00A7100A" w:rsidRDefault="000F222C" w:rsidP="000F222C">
            <w:pPr>
              <w:ind w:firstLine="395"/>
              <w:jc w:val="both"/>
            </w:pPr>
          </w:p>
        </w:tc>
      </w:tr>
      <w:tr w:rsidR="00F1058D" w:rsidRPr="00A72C40" w14:paraId="47B1F28D" w14:textId="77777777" w:rsidTr="00C471A0">
        <w:trPr>
          <w:tblCellSpacing w:w="0" w:type="dxa"/>
        </w:trPr>
        <w:tc>
          <w:tcPr>
            <w:tcW w:w="10410" w:type="dxa"/>
          </w:tcPr>
          <w:p w14:paraId="7CE43A9C" w14:textId="77777777" w:rsidR="00F1058D" w:rsidRPr="00F1058D" w:rsidRDefault="004E1B4F" w:rsidP="00343C28">
            <w:pPr>
              <w:jc w:val="both"/>
            </w:pPr>
            <w:hyperlink r:id="rId42" w:tgtFrame="_blank" w:history="1">
              <w:r w:rsidR="00F1058D" w:rsidRPr="00F1058D">
                <w:rPr>
                  <w:rStyle w:val="a5"/>
                  <w:b/>
                  <w:bCs/>
                  <w:sz w:val="24"/>
                </w:rPr>
                <w:t>84812-8</w:t>
              </w:r>
            </w:hyperlink>
          </w:p>
          <w:p w14:paraId="5AA96E61" w14:textId="77777777" w:rsidR="00F1058D" w:rsidRPr="00F1058D" w:rsidRDefault="00F1058D" w:rsidP="00343C28">
            <w:pPr>
              <w:jc w:val="both"/>
            </w:pPr>
            <w:r>
              <w:t>«</w:t>
            </w:r>
            <w:hyperlink r:id="rId43" w:tgtFrame="_blank" w:history="1">
              <w:r w:rsidRPr="00F1058D">
                <w:rPr>
                  <w:rStyle w:val="a5"/>
                  <w:sz w:val="24"/>
                </w:rPr>
                <w:t xml:space="preserve">О внесении изменений в статью 95 Федерального закона </w:t>
              </w:r>
              <w:r>
                <w:rPr>
                  <w:rStyle w:val="a5"/>
                  <w:sz w:val="24"/>
                </w:rPr>
                <w:t>«</w:t>
              </w:r>
              <w:r w:rsidRPr="00F1058D">
                <w:rPr>
                  <w:rStyle w:val="a5"/>
                  <w:sz w:val="24"/>
                </w:rPr>
                <w:t>О контрактной системе в сфере закупок товаров, работ, услуг для обеспечения государственных и муниципальных нужд</w:t>
              </w:r>
              <w:r>
                <w:rPr>
                  <w:rStyle w:val="a5"/>
                  <w:sz w:val="24"/>
                </w:rPr>
                <w:t>»</w:t>
              </w:r>
            </w:hyperlink>
          </w:p>
          <w:p w14:paraId="30FC54E2" w14:textId="3319F795" w:rsidR="00F1058D" w:rsidRPr="000F222C" w:rsidRDefault="00F1058D" w:rsidP="007F617F">
            <w:pPr>
              <w:ind w:firstLine="709"/>
              <w:jc w:val="both"/>
            </w:pPr>
            <w:r w:rsidRPr="000F222C">
              <w:t xml:space="preserve">Проект федерального закона </w:t>
            </w:r>
            <w:r w:rsidR="007F617F">
              <w:t>предусматривает</w:t>
            </w:r>
            <w:r w:rsidR="00122387" w:rsidRPr="00122387">
              <w:t xml:space="preserve"> унификацию механизмов изменения контрактов на выполнение работ по геологическому изучению недр с механизмами, предусмотренными положениями статьи 95 Федерального закона </w:t>
            </w:r>
            <w:r w:rsidR="00122387">
              <w:t>«</w:t>
            </w:r>
            <w:r w:rsidR="00122387" w:rsidRPr="00122387">
              <w:t>О контрактной системе в сфере закупок товаров, работ, услуг для обеспечения государственных и муниципальных нужд</w:t>
            </w:r>
            <w:r w:rsidR="00122387">
              <w:t>»</w:t>
            </w:r>
            <w:r w:rsidR="00122387" w:rsidRPr="00122387">
              <w:t xml:space="preserve"> для контрактов в сфере строительства (пункты 12,13, 8 и 9 части 1), учитывая необходимость утверждения проектной документации для проведения работ по геологическому изучению недр.</w:t>
            </w:r>
          </w:p>
        </w:tc>
        <w:tc>
          <w:tcPr>
            <w:tcW w:w="2682" w:type="dxa"/>
          </w:tcPr>
          <w:p w14:paraId="5B512D2E" w14:textId="77777777" w:rsidR="00F1058D" w:rsidRPr="00C218FC" w:rsidRDefault="00F1058D" w:rsidP="00F1058D">
            <w:pPr>
              <w:jc w:val="center"/>
            </w:pPr>
            <w:r w:rsidRPr="00C218FC">
              <w:t>Правительство Российской Федерации</w:t>
            </w:r>
          </w:p>
          <w:p w14:paraId="543F17B3" w14:textId="77777777" w:rsidR="00F1058D" w:rsidRPr="000F222C" w:rsidRDefault="00F1058D" w:rsidP="00F1058D">
            <w:pPr>
              <w:jc w:val="center"/>
            </w:pPr>
          </w:p>
          <w:p w14:paraId="137D0DA4" w14:textId="77777777" w:rsidR="00F1058D" w:rsidRPr="00C218FC" w:rsidRDefault="00F1058D" w:rsidP="00F1058D">
            <w:pPr>
              <w:jc w:val="center"/>
            </w:pPr>
          </w:p>
          <w:p w14:paraId="3F80F75D" w14:textId="77777777" w:rsidR="00F1058D" w:rsidRPr="000F222C" w:rsidRDefault="00F1058D" w:rsidP="00F1058D">
            <w:pPr>
              <w:jc w:val="center"/>
            </w:pPr>
          </w:p>
        </w:tc>
        <w:tc>
          <w:tcPr>
            <w:tcW w:w="2389" w:type="dxa"/>
          </w:tcPr>
          <w:p w14:paraId="519E79C2" w14:textId="77777777" w:rsidR="00F1058D" w:rsidRPr="00517A48" w:rsidRDefault="00F1058D" w:rsidP="00F1058D">
            <w:pPr>
              <w:ind w:firstLine="395"/>
              <w:jc w:val="both"/>
            </w:pPr>
            <w:r w:rsidRPr="00517A48">
              <w:t>Для подготовки позиции РСПП законопроект направлен в Коми</w:t>
            </w:r>
            <w:r>
              <w:t xml:space="preserve">ссию РСПП </w:t>
            </w:r>
            <w:r w:rsidRPr="000F222C">
              <w:t xml:space="preserve">по </w:t>
            </w:r>
            <w:r>
              <w:t>горнопромышленному комплексу</w:t>
            </w:r>
          </w:p>
        </w:tc>
      </w:tr>
      <w:tr w:rsidR="00C471A0" w:rsidRPr="00A72C40" w14:paraId="39762692" w14:textId="77777777" w:rsidTr="00C471A0">
        <w:trPr>
          <w:tblCellSpacing w:w="0" w:type="dxa"/>
        </w:trPr>
        <w:tc>
          <w:tcPr>
            <w:tcW w:w="10410" w:type="dxa"/>
          </w:tcPr>
          <w:p w14:paraId="10B2D45B" w14:textId="77777777" w:rsidR="00C471A0" w:rsidRDefault="004E1B4F" w:rsidP="00343C28">
            <w:pPr>
              <w:jc w:val="both"/>
            </w:pPr>
            <w:hyperlink r:id="rId44" w:tgtFrame="_blank" w:history="1">
              <w:r w:rsidR="00C471A0" w:rsidRPr="00587D82">
                <w:rPr>
                  <w:rStyle w:val="a5"/>
                  <w:b/>
                  <w:bCs/>
                  <w:sz w:val="24"/>
                </w:rPr>
                <w:t>84826-8</w:t>
              </w:r>
            </w:hyperlink>
          </w:p>
          <w:p w14:paraId="37896553" w14:textId="77777777" w:rsidR="00C471A0" w:rsidRDefault="00C471A0" w:rsidP="00343C28">
            <w:pPr>
              <w:jc w:val="both"/>
            </w:pPr>
            <w:r>
              <w:t>«</w:t>
            </w:r>
            <w:hyperlink r:id="rId45" w:tgtFrame="_blank" w:history="1">
              <w:r w:rsidRPr="00587D82">
                <w:rPr>
                  <w:rStyle w:val="a5"/>
                  <w:sz w:val="24"/>
                </w:rPr>
                <w:t xml:space="preserve">О внесении изменения в статью 16 Федерального закона </w:t>
              </w:r>
              <w:r>
                <w:rPr>
                  <w:rStyle w:val="a5"/>
                  <w:sz w:val="24"/>
                </w:rPr>
                <w:t>«</w:t>
              </w:r>
              <w:r w:rsidRPr="00587D82">
                <w:rPr>
                  <w:rStyle w:val="a5"/>
                  <w:sz w:val="24"/>
                </w:rPr>
                <w:t>Об информации, информационных технологиях и о защите информации</w:t>
              </w:r>
              <w:r>
                <w:rPr>
                  <w:rStyle w:val="a5"/>
                  <w:sz w:val="24"/>
                </w:rPr>
                <w:t>»</w:t>
              </w:r>
            </w:hyperlink>
          </w:p>
          <w:p w14:paraId="2D00F8D2" w14:textId="5DE87A03" w:rsidR="00C471A0" w:rsidRPr="00F1058D" w:rsidRDefault="00C471A0" w:rsidP="00FA0634">
            <w:pPr>
              <w:ind w:firstLine="709"/>
              <w:jc w:val="both"/>
            </w:pPr>
            <w:r>
              <w:t xml:space="preserve">Проектом федерального закона </w:t>
            </w:r>
            <w:r w:rsidR="007F617F">
              <w:t>устанавливаются</w:t>
            </w:r>
            <w:r w:rsidRPr="00587D82">
              <w:t xml:space="preserve"> обязанност</w:t>
            </w:r>
            <w:r w:rsidR="007F617F">
              <w:t>и</w:t>
            </w:r>
            <w:r w:rsidRPr="00587D82">
              <w:t xml:space="preserve"> обладателей и операторов </w:t>
            </w:r>
            <w:r w:rsidR="00FA0634">
              <w:t xml:space="preserve">по </w:t>
            </w:r>
            <w:r w:rsidRPr="00587D82">
              <w:t>соблюдени</w:t>
            </w:r>
            <w:r w:rsidR="00FA0634">
              <w:t>ю</w:t>
            </w:r>
            <w:r w:rsidRPr="00587D82">
              <w:t xml:space="preserve"> требований о защите информации, обладателями которой являются Российская Федерация, субъект Российской Федерации, муниципальное образование, вне зависимости от места ее хранения или обработки, а также требований к организации и управлению системой защиты информации.</w:t>
            </w:r>
          </w:p>
        </w:tc>
        <w:tc>
          <w:tcPr>
            <w:tcW w:w="2682" w:type="dxa"/>
          </w:tcPr>
          <w:p w14:paraId="195657B3" w14:textId="77777777" w:rsidR="00C471A0" w:rsidRPr="00C218FC" w:rsidRDefault="00C471A0" w:rsidP="00C471A0">
            <w:pPr>
              <w:jc w:val="center"/>
            </w:pPr>
            <w:r w:rsidRPr="00C218FC">
              <w:t>Правительство Российской Федерации</w:t>
            </w:r>
          </w:p>
          <w:p w14:paraId="206F257A" w14:textId="77777777" w:rsidR="00C471A0" w:rsidRPr="000F222C" w:rsidRDefault="00C471A0" w:rsidP="00C471A0">
            <w:pPr>
              <w:jc w:val="center"/>
            </w:pPr>
          </w:p>
          <w:p w14:paraId="62FD7CAE" w14:textId="77777777" w:rsidR="00C471A0" w:rsidRPr="00C218FC" w:rsidRDefault="00C471A0" w:rsidP="00C471A0">
            <w:pPr>
              <w:jc w:val="center"/>
            </w:pPr>
          </w:p>
          <w:p w14:paraId="31A5045E" w14:textId="77777777" w:rsidR="00C471A0" w:rsidRPr="00C218FC" w:rsidRDefault="00C471A0" w:rsidP="00C471A0">
            <w:pPr>
              <w:jc w:val="center"/>
            </w:pPr>
          </w:p>
        </w:tc>
        <w:tc>
          <w:tcPr>
            <w:tcW w:w="2389" w:type="dxa"/>
          </w:tcPr>
          <w:p w14:paraId="22A545DE" w14:textId="77777777" w:rsidR="00C471A0" w:rsidRPr="00C471A0" w:rsidRDefault="00C471A0" w:rsidP="00C471A0">
            <w:pPr>
              <w:ind w:firstLine="395"/>
              <w:jc w:val="both"/>
            </w:pPr>
            <w:r w:rsidRPr="00517A48">
              <w:t xml:space="preserve">Для подготовки позиции РСПП законопроект направлен в </w:t>
            </w:r>
            <w:r w:rsidRPr="00C471A0">
              <w:t>Комиссию РСПП по связи и информационно-</w:t>
            </w:r>
            <w:r w:rsidRPr="00C471A0">
              <w:lastRenderedPageBreak/>
              <w:t>коммуникационным технологиям</w:t>
            </w:r>
          </w:p>
        </w:tc>
      </w:tr>
      <w:tr w:rsidR="004A212C" w:rsidRPr="00A72C40" w14:paraId="59A5D37D" w14:textId="77777777" w:rsidTr="00C471A0">
        <w:trPr>
          <w:tblCellSpacing w:w="0" w:type="dxa"/>
        </w:trPr>
        <w:tc>
          <w:tcPr>
            <w:tcW w:w="10410" w:type="dxa"/>
          </w:tcPr>
          <w:p w14:paraId="758CA0F2" w14:textId="77777777" w:rsidR="004A212C" w:rsidRDefault="004E1B4F" w:rsidP="004A212C">
            <w:pPr>
              <w:jc w:val="both"/>
            </w:pPr>
            <w:hyperlink r:id="rId46" w:tgtFrame="_blank" w:history="1">
              <w:r w:rsidR="004A212C" w:rsidRPr="004A212C">
                <w:rPr>
                  <w:rStyle w:val="a5"/>
                  <w:b/>
                  <w:bCs/>
                  <w:sz w:val="24"/>
                </w:rPr>
                <w:t>89661-8</w:t>
              </w:r>
            </w:hyperlink>
          </w:p>
          <w:p w14:paraId="2F07580E" w14:textId="77777777" w:rsidR="004A212C" w:rsidRPr="004A212C" w:rsidRDefault="004A212C" w:rsidP="004A212C">
            <w:pPr>
              <w:jc w:val="both"/>
            </w:pPr>
            <w:r>
              <w:t>«</w:t>
            </w:r>
            <w:hyperlink r:id="rId47" w:tgtFrame="_blank" w:history="1">
              <w:r w:rsidRPr="004A212C">
                <w:rPr>
                  <w:rStyle w:val="a5"/>
                  <w:sz w:val="24"/>
                </w:rPr>
                <w:t>О внесении изменений в Кодекс Российской Федерации об административных правонарушениях</w:t>
              </w:r>
            </w:hyperlink>
            <w:r>
              <w:t>»</w:t>
            </w:r>
          </w:p>
          <w:p w14:paraId="47C9D98B" w14:textId="0A2B64C8" w:rsidR="00104384" w:rsidRPr="00104384" w:rsidRDefault="00104384" w:rsidP="00104384">
            <w:pPr>
              <w:ind w:firstLine="709"/>
              <w:jc w:val="both"/>
            </w:pPr>
            <w:r>
              <w:t xml:space="preserve">Проектом федерального закона </w:t>
            </w:r>
            <w:r w:rsidRPr="00104384">
              <w:t>предлагается дополнить часть 1 статьи 23.1 КоАП РФ положениями, устанавливающими полномочия судей по рассмотрению дел об административных правонарушениях, предусмотренных проектируемой частью 41 статьи 19.5 КоАП РФ</w:t>
            </w:r>
            <w:r w:rsidR="00872277">
              <w:t xml:space="preserve"> (</w:t>
            </w:r>
            <w:r w:rsidR="00872277" w:rsidRPr="00872277">
              <w:t>негативно</w:t>
            </w:r>
            <w:r w:rsidR="00872277">
              <w:t>е</w:t>
            </w:r>
            <w:r w:rsidR="00872277" w:rsidRPr="00872277">
              <w:t xml:space="preserve"> воздействи</w:t>
            </w:r>
            <w:r w:rsidR="00872277">
              <w:t>е</w:t>
            </w:r>
            <w:r w:rsidR="00872277" w:rsidRPr="00872277">
              <w:t xml:space="preserve"> на окружающую среду и здоровье человека вследствие деятельности компаний, осуществляющих перевалку, дробление и сортировку угля в портах</w:t>
            </w:r>
            <w:r w:rsidR="00872277">
              <w:t>)</w:t>
            </w:r>
            <w:r w:rsidRPr="00104384">
              <w:t>.</w:t>
            </w:r>
          </w:p>
          <w:p w14:paraId="25AB75C6" w14:textId="77777777" w:rsidR="00104384" w:rsidRPr="00104384" w:rsidRDefault="008A5579" w:rsidP="00121129">
            <w:pPr>
              <w:ind w:firstLine="664"/>
              <w:jc w:val="both"/>
            </w:pPr>
            <w:r>
              <w:t>Также</w:t>
            </w:r>
            <w:r w:rsidR="00104384" w:rsidRPr="00104384">
              <w:t xml:space="preserve"> предлагается дополнить пункты 19 и 37 части 2 статьи 28.3 КоАП РФ положениями, устанавливающими полномочия органов, осуществляющих федеральный санитарно-эпидемиологический надзор и государственный экологический надзор, по составлению протоколов о таких административных правонарушениях.</w:t>
            </w:r>
          </w:p>
          <w:p w14:paraId="3DD20353" w14:textId="56D71981" w:rsidR="004A212C" w:rsidRDefault="004A212C" w:rsidP="00007719">
            <w:pPr>
              <w:jc w:val="both"/>
            </w:pPr>
          </w:p>
        </w:tc>
        <w:tc>
          <w:tcPr>
            <w:tcW w:w="2682" w:type="dxa"/>
          </w:tcPr>
          <w:p w14:paraId="3CD64B30" w14:textId="77777777" w:rsidR="004A212C" w:rsidRPr="004A212C" w:rsidRDefault="004A212C" w:rsidP="004A212C">
            <w:pPr>
              <w:jc w:val="center"/>
            </w:pPr>
            <w:r w:rsidRPr="004A212C">
              <w:t>Правительство Российской Федерации</w:t>
            </w:r>
          </w:p>
          <w:p w14:paraId="040F4795" w14:textId="77777777" w:rsidR="004A212C" w:rsidRPr="00856B34" w:rsidRDefault="004A212C" w:rsidP="00856B34">
            <w:pPr>
              <w:jc w:val="center"/>
            </w:pPr>
          </w:p>
        </w:tc>
        <w:tc>
          <w:tcPr>
            <w:tcW w:w="2389" w:type="dxa"/>
          </w:tcPr>
          <w:p w14:paraId="2EF0742E" w14:textId="5D08F74F" w:rsidR="00007719" w:rsidRPr="00517A48" w:rsidRDefault="00007719" w:rsidP="00872277">
            <w:pPr>
              <w:ind w:firstLine="395"/>
              <w:jc w:val="both"/>
            </w:pPr>
            <w:r w:rsidRPr="00517A48">
              <w:t xml:space="preserve">Для подготовки позиции РСПП законопроект направлен в </w:t>
            </w:r>
            <w:r w:rsidRPr="00872277">
              <w:t>Комиссию РСПП по транспорту и транспортн</w:t>
            </w:r>
            <w:r w:rsidR="00872277">
              <w:t xml:space="preserve">ой инфраструктуре </w:t>
            </w:r>
          </w:p>
        </w:tc>
      </w:tr>
      <w:tr w:rsidR="001B40DE" w:rsidRPr="00A72C40" w14:paraId="5A82FA6F" w14:textId="77777777" w:rsidTr="00C471A0">
        <w:trPr>
          <w:tblCellSpacing w:w="0" w:type="dxa"/>
        </w:trPr>
        <w:tc>
          <w:tcPr>
            <w:tcW w:w="10410" w:type="dxa"/>
          </w:tcPr>
          <w:p w14:paraId="02326A25" w14:textId="77777777" w:rsidR="001B40DE" w:rsidRPr="001B40DE" w:rsidRDefault="004E1B4F" w:rsidP="001B40DE">
            <w:pPr>
              <w:jc w:val="both"/>
            </w:pPr>
            <w:hyperlink r:id="rId48" w:tgtFrame="_blank" w:history="1">
              <w:r w:rsidR="001B40DE" w:rsidRPr="001B40DE">
                <w:rPr>
                  <w:rStyle w:val="a5"/>
                  <w:b/>
                  <w:bCs/>
                  <w:sz w:val="24"/>
                </w:rPr>
                <w:t>90752-8</w:t>
              </w:r>
            </w:hyperlink>
          </w:p>
          <w:p w14:paraId="631ECEB4" w14:textId="77777777" w:rsidR="001B40DE" w:rsidRPr="001B40DE" w:rsidRDefault="001B40DE" w:rsidP="001B40DE">
            <w:pPr>
              <w:jc w:val="both"/>
            </w:pPr>
            <w:r>
              <w:t>«</w:t>
            </w:r>
            <w:hyperlink r:id="rId49" w:tgtFrame="_blank" w:history="1">
              <w:r w:rsidRPr="001B40DE">
                <w:rPr>
                  <w:rStyle w:val="a5"/>
                  <w:sz w:val="24"/>
                </w:rPr>
                <w:t>О внесении изменений в главу 21 части второй Налогового кодекса Российской Федерации (в части совершенствования порядка подтверждения права на применение нулевой ставки НДС экспортерами)</w:t>
              </w:r>
            </w:hyperlink>
            <w:r>
              <w:t>»</w:t>
            </w:r>
          </w:p>
          <w:p w14:paraId="2FECB140" w14:textId="77777777" w:rsidR="001B40DE" w:rsidRPr="001B40DE" w:rsidRDefault="001B40DE" w:rsidP="001B40DE">
            <w:pPr>
              <w:ind w:firstLine="709"/>
              <w:jc w:val="both"/>
            </w:pPr>
            <w:r w:rsidRPr="001B40DE">
              <w:t xml:space="preserve">Проектом федерального закона </w:t>
            </w:r>
            <w:r>
              <w:t>п</w:t>
            </w:r>
            <w:r w:rsidRPr="001B40DE">
              <w:t>редусматривает</w:t>
            </w:r>
            <w:r>
              <w:t>ся</w:t>
            </w:r>
            <w:r w:rsidRPr="001B40DE">
              <w:t xml:space="preserve"> отказ от представления экспортером подтверждающих ставку 0 процентов по НДС документов, включая контракт, на бумажном носителе. Вместо этого для экспортеров товаров будет установлена обязанность по представлению в налоговые органы реестров в электронной форме, которые будут включать сведения как из декларации, так и из контракта.</w:t>
            </w:r>
          </w:p>
          <w:p w14:paraId="2658B746" w14:textId="409DCFC4" w:rsidR="001B40DE" w:rsidRPr="00271B44" w:rsidRDefault="001B40DE" w:rsidP="007F5088">
            <w:pPr>
              <w:ind w:firstLine="709"/>
              <w:jc w:val="both"/>
            </w:pPr>
            <w:r w:rsidRPr="001B40DE">
              <w:t>Кроме того, предлагается сделать единообразным момент определения налоговой базы по подтвержденному и неподтвержденному экспорту товаров. Указанные изменения позволят налоговым органам обрабатывать представленные налогоплательщиком в составе реестров сведения в автоматическом режиме и упростят процесс сопоставления представленных данных со сведениями, получаемыми в электронном виде от ФТС России в рамках информационного обмена.</w:t>
            </w:r>
          </w:p>
        </w:tc>
        <w:tc>
          <w:tcPr>
            <w:tcW w:w="2682" w:type="dxa"/>
          </w:tcPr>
          <w:p w14:paraId="347BB5CC" w14:textId="77777777" w:rsidR="001B40DE" w:rsidRPr="001B40DE" w:rsidRDefault="001B40DE" w:rsidP="001B40DE">
            <w:pPr>
              <w:jc w:val="center"/>
            </w:pPr>
            <w:r w:rsidRPr="001B40DE">
              <w:t>Правительство Российской Федерации</w:t>
            </w:r>
          </w:p>
          <w:p w14:paraId="08FA23E3" w14:textId="77777777" w:rsidR="001B40DE" w:rsidRPr="00271B44" w:rsidRDefault="001B40DE" w:rsidP="00271B44">
            <w:pPr>
              <w:jc w:val="center"/>
            </w:pPr>
          </w:p>
        </w:tc>
        <w:tc>
          <w:tcPr>
            <w:tcW w:w="2389" w:type="dxa"/>
          </w:tcPr>
          <w:p w14:paraId="7F3F6798" w14:textId="77777777" w:rsidR="0082610D" w:rsidRPr="009F2132" w:rsidRDefault="0082610D" w:rsidP="0082610D">
            <w:pPr>
              <w:ind w:firstLine="395"/>
              <w:jc w:val="both"/>
              <w:rPr>
                <w:bCs/>
              </w:rPr>
            </w:pPr>
            <w:r w:rsidRPr="00A7100A">
              <w:t>Для подготовки позиции РСПП зако</w:t>
            </w:r>
            <w:r>
              <w:t>нопроект нап</w:t>
            </w:r>
            <w:r w:rsidRPr="00A7100A">
              <w:t>равлен в</w:t>
            </w:r>
            <w:r w:rsidRPr="00BD3E63">
              <w:t xml:space="preserve"> </w:t>
            </w:r>
            <w:r w:rsidRPr="009F2132">
              <w:rPr>
                <w:bCs/>
              </w:rPr>
              <w:t xml:space="preserve">Комитет </w:t>
            </w:r>
            <w:r>
              <w:rPr>
                <w:bCs/>
              </w:rPr>
              <w:t xml:space="preserve">РСПП </w:t>
            </w:r>
            <w:r w:rsidRPr="009F2132">
              <w:rPr>
                <w:bCs/>
              </w:rPr>
              <w:t>по интеграции, торгово-таможенной политике и ВТО</w:t>
            </w:r>
          </w:p>
          <w:p w14:paraId="3E7631E6" w14:textId="77777777" w:rsidR="0082610D" w:rsidRPr="009F2132" w:rsidRDefault="0082610D" w:rsidP="0082610D">
            <w:pPr>
              <w:ind w:firstLine="395"/>
              <w:jc w:val="both"/>
              <w:rPr>
                <w:bCs/>
              </w:rPr>
            </w:pPr>
          </w:p>
          <w:p w14:paraId="57650BCF" w14:textId="77777777" w:rsidR="001B40DE" w:rsidRPr="00517A48" w:rsidRDefault="001B40DE" w:rsidP="00271B44">
            <w:pPr>
              <w:ind w:firstLine="395"/>
              <w:jc w:val="both"/>
            </w:pPr>
          </w:p>
        </w:tc>
      </w:tr>
      <w:tr w:rsidR="00D7514C" w:rsidRPr="00A72C40" w14:paraId="763067BC" w14:textId="77777777" w:rsidTr="00C471A0">
        <w:trPr>
          <w:tblCellSpacing w:w="0" w:type="dxa"/>
        </w:trPr>
        <w:tc>
          <w:tcPr>
            <w:tcW w:w="10410" w:type="dxa"/>
          </w:tcPr>
          <w:p w14:paraId="6DCE664A" w14:textId="77777777" w:rsidR="00D7514C" w:rsidRPr="00D7514C" w:rsidRDefault="004E1B4F" w:rsidP="00D7514C">
            <w:pPr>
              <w:jc w:val="both"/>
            </w:pPr>
            <w:hyperlink r:id="rId50" w:tgtFrame="_blank" w:history="1">
              <w:r w:rsidR="00D7514C" w:rsidRPr="00D7514C">
                <w:rPr>
                  <w:rStyle w:val="a5"/>
                  <w:b/>
                  <w:bCs/>
                  <w:sz w:val="24"/>
                </w:rPr>
                <w:t>91894-8</w:t>
              </w:r>
            </w:hyperlink>
          </w:p>
          <w:p w14:paraId="2237094A" w14:textId="77777777" w:rsidR="00D7514C" w:rsidRPr="00D7514C" w:rsidRDefault="00D7514C" w:rsidP="00D7514C">
            <w:pPr>
              <w:jc w:val="both"/>
            </w:pPr>
            <w:r w:rsidRPr="007F5088">
              <w:rPr>
                <w:u w:val="single"/>
              </w:rPr>
              <w:t>«О внесении изменений в статью 9 Федерального закона «О валютном регулировании и валютном контроле</w:t>
            </w:r>
            <w:r>
              <w:t>»</w:t>
            </w:r>
          </w:p>
          <w:p w14:paraId="346C1EA5" w14:textId="0E3087B1" w:rsidR="00D7514C" w:rsidRPr="001B40DE" w:rsidRDefault="00952906" w:rsidP="00424DCE">
            <w:pPr>
              <w:ind w:firstLine="709"/>
              <w:jc w:val="both"/>
            </w:pPr>
            <w:r>
              <w:t xml:space="preserve">Проектом федерального закона </w:t>
            </w:r>
            <w:r w:rsidRPr="00952906">
              <w:t>предусматривается внесение в Федеральный зако</w:t>
            </w:r>
            <w:r>
              <w:t xml:space="preserve">н </w:t>
            </w:r>
            <w:r w:rsidR="00AD765F">
              <w:t>«</w:t>
            </w:r>
            <w:r w:rsidRPr="00952906">
              <w:t>О валютном ре</w:t>
            </w:r>
            <w:r w:rsidR="00AD765F">
              <w:t>гулировании и валютном контроле»</w:t>
            </w:r>
            <w:r w:rsidRPr="00952906">
              <w:t xml:space="preserve"> изменений, направленных на расширение перечня разрешенных валют</w:t>
            </w:r>
            <w:r w:rsidR="00E03DE3">
              <w:t xml:space="preserve">ных операций между резидентами </w:t>
            </w:r>
            <w:r w:rsidR="00E03DE3" w:rsidRPr="00E03DE3">
              <w:t>в ин</w:t>
            </w:r>
            <w:r w:rsidR="00E03DE3">
              <w:t xml:space="preserve">остранной валюте, предусмотрев: </w:t>
            </w:r>
            <w:r w:rsidR="00E03DE3" w:rsidRPr="00E03DE3">
              <w:t xml:space="preserve">операции по договору займа между юридическим лицом - заемщиком и юридическим лицом - займодавцем, 100 процентов акций (долей участия в уставном капитале) которого принадлежат </w:t>
            </w:r>
            <w:r w:rsidR="00E03DE3" w:rsidRPr="00E03DE3">
              <w:lastRenderedPageBreak/>
              <w:t>юридическому лицу - заемщику, и связанному с эмиссией займодавцем облигаций, номинальная стоимость которых указана в иностранной валюте, при условии, что размер требований по ним не превышает объема годовой выручки в иностранной валюте, полученной заемщиком от внешнеторговой деятельности; операции, связанные с исполнением юридическим лицом - резидентом, предоставившим обеспечение по облигациям, стоимость которых указана в иностранной валюте, своих обязательств в рамках предоставленного обеспечения.</w:t>
            </w:r>
          </w:p>
        </w:tc>
        <w:tc>
          <w:tcPr>
            <w:tcW w:w="2682" w:type="dxa"/>
          </w:tcPr>
          <w:p w14:paraId="32E073B6" w14:textId="77777777" w:rsidR="00D7514C" w:rsidRPr="001B40DE" w:rsidRDefault="00D7514C" w:rsidP="00AC02FE">
            <w:pPr>
              <w:jc w:val="center"/>
            </w:pPr>
            <w:r w:rsidRPr="001B40DE">
              <w:lastRenderedPageBreak/>
              <w:t>Правительство Российской Федерации</w:t>
            </w:r>
          </w:p>
          <w:p w14:paraId="67C3E9CD" w14:textId="77777777" w:rsidR="00D7514C" w:rsidRPr="001B40DE" w:rsidRDefault="00D7514C" w:rsidP="001B40DE">
            <w:pPr>
              <w:jc w:val="center"/>
            </w:pPr>
          </w:p>
        </w:tc>
        <w:tc>
          <w:tcPr>
            <w:tcW w:w="2389" w:type="dxa"/>
          </w:tcPr>
          <w:p w14:paraId="61ED51C2" w14:textId="77777777" w:rsidR="00D7514C" w:rsidRPr="009F2132" w:rsidRDefault="00D7514C" w:rsidP="00AC02FE">
            <w:pPr>
              <w:ind w:firstLine="395"/>
              <w:jc w:val="both"/>
              <w:rPr>
                <w:bCs/>
              </w:rPr>
            </w:pPr>
            <w:r w:rsidRPr="00A7100A">
              <w:t>Для подготовки позиции РСПП зако</w:t>
            </w:r>
            <w:r>
              <w:t>нопроект нап</w:t>
            </w:r>
            <w:r w:rsidRPr="00A7100A">
              <w:t>равлен в</w:t>
            </w:r>
            <w:r w:rsidRPr="00BD3E63">
              <w:t xml:space="preserve"> </w:t>
            </w:r>
            <w:r w:rsidR="00653FB1">
              <w:rPr>
                <w:bCs/>
              </w:rPr>
              <w:t>Комиссию</w:t>
            </w:r>
            <w:r w:rsidRPr="009F2132">
              <w:rPr>
                <w:bCs/>
              </w:rPr>
              <w:t xml:space="preserve"> </w:t>
            </w:r>
            <w:r>
              <w:rPr>
                <w:bCs/>
              </w:rPr>
              <w:t xml:space="preserve">РСПП </w:t>
            </w:r>
            <w:r w:rsidRPr="009F2132">
              <w:rPr>
                <w:bCs/>
              </w:rPr>
              <w:t xml:space="preserve">по </w:t>
            </w:r>
            <w:r w:rsidR="00653FB1">
              <w:rPr>
                <w:bCs/>
              </w:rPr>
              <w:t>финансовым рынкам</w:t>
            </w:r>
          </w:p>
          <w:p w14:paraId="68667C15" w14:textId="77777777" w:rsidR="00D7514C" w:rsidRPr="009F2132" w:rsidRDefault="00D7514C" w:rsidP="00AC02FE">
            <w:pPr>
              <w:ind w:firstLine="395"/>
              <w:jc w:val="both"/>
              <w:rPr>
                <w:bCs/>
              </w:rPr>
            </w:pPr>
          </w:p>
          <w:p w14:paraId="3EB30E17" w14:textId="77777777" w:rsidR="00D7514C" w:rsidRPr="00A7100A" w:rsidRDefault="00D7514C" w:rsidP="0082610D">
            <w:pPr>
              <w:ind w:firstLine="395"/>
              <w:jc w:val="both"/>
            </w:pPr>
          </w:p>
        </w:tc>
      </w:tr>
      <w:tr w:rsidR="00A505E4" w:rsidRPr="00A72C40" w14:paraId="3EF584A8" w14:textId="77777777" w:rsidTr="00C471A0">
        <w:trPr>
          <w:tblCellSpacing w:w="0" w:type="dxa"/>
        </w:trPr>
        <w:tc>
          <w:tcPr>
            <w:tcW w:w="10410" w:type="dxa"/>
          </w:tcPr>
          <w:p w14:paraId="714EA609" w14:textId="77777777" w:rsidR="000E62CA" w:rsidRPr="000E62CA" w:rsidRDefault="004E1B4F" w:rsidP="000E62CA">
            <w:pPr>
              <w:jc w:val="both"/>
            </w:pPr>
            <w:hyperlink r:id="rId51" w:tgtFrame="_blank" w:history="1">
              <w:r w:rsidR="000E62CA" w:rsidRPr="000E62CA">
                <w:rPr>
                  <w:rStyle w:val="a5"/>
                  <w:b/>
                  <w:bCs/>
                  <w:sz w:val="24"/>
                </w:rPr>
                <w:t>94339-8</w:t>
              </w:r>
            </w:hyperlink>
          </w:p>
          <w:p w14:paraId="7144AB97" w14:textId="77777777" w:rsidR="000E62CA" w:rsidRPr="000E62CA" w:rsidRDefault="000E62CA" w:rsidP="000E62CA">
            <w:pPr>
              <w:jc w:val="both"/>
            </w:pPr>
            <w:r>
              <w:t>«</w:t>
            </w:r>
            <w:hyperlink r:id="rId52" w:tgtFrame="_blank" w:history="1">
              <w:r w:rsidRPr="000E62CA">
                <w:rPr>
                  <w:rStyle w:val="a5"/>
                  <w:sz w:val="24"/>
                </w:rPr>
                <w:t>О внесении изменений в статью 15.25 Кодекса Российской Федерации об административных правонарушениях</w:t>
              </w:r>
            </w:hyperlink>
            <w:r>
              <w:t>»</w:t>
            </w:r>
          </w:p>
          <w:p w14:paraId="7277B7AA" w14:textId="77777777" w:rsidR="00A505E4" w:rsidRPr="00E57FD7" w:rsidRDefault="000E62CA" w:rsidP="000E62CA">
            <w:pPr>
              <w:ind w:firstLine="709"/>
              <w:jc w:val="both"/>
            </w:pPr>
            <w:r>
              <w:t>Проектом федерального закона</w:t>
            </w:r>
            <w:r w:rsidRPr="000E62CA">
              <w:t xml:space="preserve"> вносятся изменения в части замены размера административного штрафа для должностных лиц за нарушение валютного законодательства Российской Федерации, устанавливаемого в фиксированном размере, штрафом, исчисляемым в процентном отношении к сумме нарушения.</w:t>
            </w:r>
            <w:r w:rsidR="00821595">
              <w:t xml:space="preserve"> </w:t>
            </w:r>
          </w:p>
        </w:tc>
        <w:tc>
          <w:tcPr>
            <w:tcW w:w="2682" w:type="dxa"/>
          </w:tcPr>
          <w:p w14:paraId="75CDDFAD" w14:textId="77777777" w:rsidR="000E62CA" w:rsidRPr="001B40DE" w:rsidRDefault="000E62CA" w:rsidP="000E62CA">
            <w:pPr>
              <w:jc w:val="center"/>
            </w:pPr>
            <w:r w:rsidRPr="001B40DE">
              <w:t>Правительство Российской Федерации</w:t>
            </w:r>
          </w:p>
          <w:p w14:paraId="760AF7D7" w14:textId="77777777" w:rsidR="00A505E4" w:rsidRPr="00A505E4" w:rsidRDefault="00A505E4" w:rsidP="00E57FD7">
            <w:pPr>
              <w:jc w:val="center"/>
            </w:pPr>
          </w:p>
        </w:tc>
        <w:tc>
          <w:tcPr>
            <w:tcW w:w="2389" w:type="dxa"/>
          </w:tcPr>
          <w:p w14:paraId="1DD2E706" w14:textId="77777777" w:rsidR="00A505E4" w:rsidRPr="0090651B" w:rsidRDefault="000E62CA" w:rsidP="0090651B">
            <w:pPr>
              <w:ind w:firstLine="395"/>
              <w:jc w:val="both"/>
              <w:rPr>
                <w:bCs/>
              </w:rPr>
            </w:pPr>
            <w:r w:rsidRPr="00A7100A">
              <w:t>Для подготовки позиции РСПП зако</w:t>
            </w:r>
            <w:r>
              <w:t>нопроект нап</w:t>
            </w:r>
            <w:r w:rsidRPr="00A7100A">
              <w:t>равлен в</w:t>
            </w:r>
            <w:r w:rsidRPr="00BD3E63">
              <w:t xml:space="preserve"> </w:t>
            </w:r>
            <w:r w:rsidRPr="009F2132">
              <w:rPr>
                <w:bCs/>
              </w:rPr>
              <w:t xml:space="preserve">Комитет </w:t>
            </w:r>
            <w:r>
              <w:rPr>
                <w:bCs/>
              </w:rPr>
              <w:t xml:space="preserve">РСПП </w:t>
            </w:r>
            <w:r w:rsidRPr="009F2132">
              <w:rPr>
                <w:bCs/>
              </w:rPr>
              <w:t>по интеграции, то</w:t>
            </w:r>
            <w:r w:rsidR="0090651B">
              <w:rPr>
                <w:bCs/>
              </w:rPr>
              <w:t>ргово-таможенной политике и ВТО</w:t>
            </w:r>
          </w:p>
        </w:tc>
      </w:tr>
      <w:tr w:rsidR="0090651B" w:rsidRPr="00A72C40" w14:paraId="69B2B008" w14:textId="77777777" w:rsidTr="00C471A0">
        <w:trPr>
          <w:tblCellSpacing w:w="0" w:type="dxa"/>
        </w:trPr>
        <w:tc>
          <w:tcPr>
            <w:tcW w:w="10410" w:type="dxa"/>
          </w:tcPr>
          <w:p w14:paraId="6BEEF2B3" w14:textId="77777777" w:rsidR="0090651B" w:rsidRPr="0090651B" w:rsidRDefault="004E1B4F" w:rsidP="0090651B">
            <w:pPr>
              <w:jc w:val="both"/>
            </w:pPr>
            <w:hyperlink r:id="rId53" w:tgtFrame="_blank" w:history="1">
              <w:r w:rsidR="0090651B" w:rsidRPr="0090651B">
                <w:rPr>
                  <w:rStyle w:val="a5"/>
                  <w:b/>
                  <w:bCs/>
                  <w:sz w:val="24"/>
                </w:rPr>
                <w:t>94578-8</w:t>
              </w:r>
            </w:hyperlink>
          </w:p>
          <w:p w14:paraId="48E1BCC8" w14:textId="77777777" w:rsidR="0090651B" w:rsidRPr="0090651B" w:rsidRDefault="0090651B" w:rsidP="0090651B">
            <w:pPr>
              <w:jc w:val="both"/>
            </w:pPr>
            <w:r>
              <w:t>«</w:t>
            </w:r>
            <w:hyperlink r:id="rId54" w:tgtFrame="_blank" w:history="1">
              <w:r w:rsidRPr="0090651B">
                <w:rPr>
                  <w:rStyle w:val="a5"/>
                  <w:sz w:val="24"/>
                </w:rPr>
                <w:t>О внесении изменений в Градостроительный кодекс Российской Федерации и отдельные законодательные акты Российской Федерации</w:t>
              </w:r>
            </w:hyperlink>
            <w:r>
              <w:t>»</w:t>
            </w:r>
          </w:p>
          <w:p w14:paraId="171412F6" w14:textId="77777777" w:rsidR="0048526B" w:rsidRDefault="0090651B" w:rsidP="0090651B">
            <w:pPr>
              <w:ind w:firstLine="709"/>
              <w:jc w:val="both"/>
            </w:pPr>
            <w:r>
              <w:t>Проектом федерального закона</w:t>
            </w:r>
            <w:r w:rsidRPr="000E62CA">
              <w:t xml:space="preserve"> </w:t>
            </w:r>
            <w:r w:rsidRPr="0090651B">
              <w:t>предусматривается уточнение понятия исчерпывающего перечня документов, необходимых застройщику для выполнения мероприятий при реализации проекта по строительству объекта капитального строительства, и запрет требовать документы, находящиеся в распоряжении органов государственной власти, органов местного самоуправления и подведомственных указанным органам организаций.</w:t>
            </w:r>
          </w:p>
          <w:p w14:paraId="34898E6D" w14:textId="77777777" w:rsidR="00925E17" w:rsidRPr="00925E17" w:rsidRDefault="00925E17" w:rsidP="00925E17">
            <w:pPr>
              <w:ind w:firstLine="709"/>
              <w:jc w:val="both"/>
            </w:pPr>
            <w:r>
              <w:t>Предусматривается</w:t>
            </w:r>
            <w:r w:rsidRPr="00925E17">
              <w:t xml:space="preserve"> исключение излишнего согласования осуществления строи</w:t>
            </w:r>
            <w:r>
              <w:t xml:space="preserve">тельства в границах </w:t>
            </w:r>
            <w:proofErr w:type="spellStart"/>
            <w:r>
              <w:t>приаэродромн</w:t>
            </w:r>
            <w:r w:rsidRPr="00925E17">
              <w:t>ых</w:t>
            </w:r>
            <w:proofErr w:type="spellEnd"/>
            <w:r w:rsidRPr="00925E17">
              <w:t xml:space="preserve"> территорий объектов капитального строительства, ненормируемых по уровню шума.</w:t>
            </w:r>
          </w:p>
          <w:p w14:paraId="1C29CCEF" w14:textId="77777777" w:rsidR="00925E17" w:rsidRPr="000E62CA" w:rsidRDefault="00925E17" w:rsidP="00925E17">
            <w:pPr>
              <w:ind w:firstLine="709"/>
              <w:jc w:val="both"/>
            </w:pPr>
            <w:r w:rsidRPr="00925E17">
              <w:t>Кроме того, законопроектом предусматриваются дополнительные полномочия Правительства Российской Федерации по регулированию в 2022 году особенностей выдачи ряда документов и согласований, необходимых для осуществления градостроительной деятельности и строительства.</w:t>
            </w:r>
          </w:p>
        </w:tc>
        <w:tc>
          <w:tcPr>
            <w:tcW w:w="2682" w:type="dxa"/>
          </w:tcPr>
          <w:p w14:paraId="0AA79E6E" w14:textId="77777777" w:rsidR="0090651B" w:rsidRPr="001B40DE" w:rsidRDefault="0090651B" w:rsidP="0081483C">
            <w:pPr>
              <w:jc w:val="center"/>
            </w:pPr>
            <w:r w:rsidRPr="001B40DE">
              <w:t>Правительство Российской Федерации</w:t>
            </w:r>
          </w:p>
          <w:p w14:paraId="5B759EE0" w14:textId="77777777" w:rsidR="0090651B" w:rsidRPr="001B40DE" w:rsidRDefault="0090651B" w:rsidP="000E62CA">
            <w:pPr>
              <w:jc w:val="center"/>
            </w:pPr>
          </w:p>
        </w:tc>
        <w:tc>
          <w:tcPr>
            <w:tcW w:w="2389" w:type="dxa"/>
          </w:tcPr>
          <w:p w14:paraId="4A5CEB10" w14:textId="77777777" w:rsidR="0090651B" w:rsidRPr="0090651B" w:rsidRDefault="0090651B" w:rsidP="0090651B">
            <w:pPr>
              <w:ind w:firstLine="395"/>
              <w:jc w:val="both"/>
              <w:rPr>
                <w:bCs/>
              </w:rPr>
            </w:pPr>
            <w:r w:rsidRPr="00A7100A">
              <w:t>Для подготовки позиции РСПП зако</w:t>
            </w:r>
            <w:r>
              <w:t>нопроект нап</w:t>
            </w:r>
            <w:r w:rsidRPr="00A7100A">
              <w:t>равлен в</w:t>
            </w:r>
            <w:r w:rsidRPr="00BD3E63">
              <w:t xml:space="preserve"> </w:t>
            </w:r>
            <w:r>
              <w:rPr>
                <w:bCs/>
              </w:rPr>
              <w:t>Комиссию</w:t>
            </w:r>
            <w:r w:rsidRPr="009F2132">
              <w:rPr>
                <w:bCs/>
              </w:rPr>
              <w:t xml:space="preserve"> </w:t>
            </w:r>
            <w:r>
              <w:rPr>
                <w:bCs/>
              </w:rPr>
              <w:t xml:space="preserve">РСПП </w:t>
            </w:r>
            <w:r w:rsidRPr="009F2132">
              <w:rPr>
                <w:bCs/>
              </w:rPr>
              <w:t xml:space="preserve">по </w:t>
            </w:r>
            <w:r>
              <w:rPr>
                <w:bCs/>
              </w:rPr>
              <w:t>строительному комплексу</w:t>
            </w:r>
          </w:p>
        </w:tc>
      </w:tr>
    </w:tbl>
    <w:p w14:paraId="07182057" w14:textId="77777777" w:rsidR="008E4D48" w:rsidRPr="005B7175" w:rsidRDefault="008E4D48" w:rsidP="008E4D48">
      <w:pPr>
        <w:rPr>
          <w:strike/>
        </w:rPr>
      </w:pPr>
    </w:p>
    <w:p w14:paraId="439D5FA1" w14:textId="77777777" w:rsidR="008E4D48" w:rsidRDefault="008E4D48" w:rsidP="008E4D48"/>
    <w:p w14:paraId="6DD5986D" w14:textId="77777777" w:rsidR="002C680E" w:rsidRDefault="002C680E" w:rsidP="008E4D48"/>
    <w:p w14:paraId="076A7BE8" w14:textId="77777777" w:rsidR="008E4D48" w:rsidRDefault="008E4D48" w:rsidP="008E4D48">
      <w:pPr>
        <w:pStyle w:val="1"/>
        <w:numPr>
          <w:ilvl w:val="0"/>
          <w:numId w:val="2"/>
        </w:numPr>
        <w:tabs>
          <w:tab w:val="clear" w:pos="720"/>
          <w:tab w:val="num" w:pos="360"/>
        </w:tabs>
        <w:spacing w:after="120"/>
        <w:ind w:left="0" w:firstLine="0"/>
      </w:pPr>
      <w:r>
        <w:t>Правоприменительная практика.</w:t>
      </w:r>
    </w:p>
    <w:p w14:paraId="1B2033A6" w14:textId="77777777" w:rsidR="008E4D48" w:rsidRPr="000C6C27" w:rsidRDefault="008E4D48" w:rsidP="008E4D48"/>
    <w:tbl>
      <w:tblPr>
        <w:tblW w:w="15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4"/>
      </w:tblGrid>
      <w:tr w:rsidR="008E4D48" w:rsidRPr="00A72C40" w14:paraId="322CF0C4" w14:textId="77777777" w:rsidTr="002C680E">
        <w:trPr>
          <w:trHeight w:val="1383"/>
        </w:trPr>
        <w:tc>
          <w:tcPr>
            <w:tcW w:w="15604" w:type="dxa"/>
            <w:tcBorders>
              <w:top w:val="triple" w:sz="4" w:space="0" w:color="auto"/>
              <w:left w:val="triple" w:sz="4" w:space="0" w:color="auto"/>
              <w:bottom w:val="triple" w:sz="6" w:space="0" w:color="auto"/>
              <w:right w:val="triple" w:sz="4" w:space="0" w:color="auto"/>
            </w:tcBorders>
          </w:tcPr>
          <w:tbl>
            <w:tblPr>
              <w:tblW w:w="5000" w:type="pct"/>
              <w:tblCellSpacing w:w="0" w:type="dxa"/>
              <w:tblCellMar>
                <w:top w:w="80" w:type="dxa"/>
                <w:left w:w="80" w:type="dxa"/>
                <w:bottom w:w="80" w:type="dxa"/>
                <w:right w:w="80" w:type="dxa"/>
              </w:tblCellMar>
              <w:tblLook w:val="04A0" w:firstRow="1" w:lastRow="0" w:firstColumn="1" w:lastColumn="0" w:noHBand="0" w:noVBand="1"/>
            </w:tblPr>
            <w:tblGrid>
              <w:gridCol w:w="15388"/>
            </w:tblGrid>
            <w:tr w:rsidR="008E4D48" w:rsidRPr="005B7175" w14:paraId="74E9ACFE" w14:textId="77777777" w:rsidTr="004A212C">
              <w:trPr>
                <w:tblCellSpacing w:w="0" w:type="dxa"/>
              </w:trPr>
              <w:tc>
                <w:tcPr>
                  <w:tcW w:w="0" w:type="auto"/>
                  <w:tcMar>
                    <w:top w:w="0" w:type="dxa"/>
                    <w:left w:w="0" w:type="dxa"/>
                    <w:bottom w:w="0" w:type="dxa"/>
                    <w:right w:w="0" w:type="dxa"/>
                  </w:tcMar>
                  <w:hideMark/>
                </w:tcPr>
                <w:tbl>
                  <w:tblPr>
                    <w:tblW w:w="15374" w:type="dxa"/>
                    <w:tblCellSpacing w:w="0" w:type="dxa"/>
                    <w:tblCellMar>
                      <w:top w:w="80" w:type="dxa"/>
                      <w:left w:w="80" w:type="dxa"/>
                      <w:bottom w:w="80" w:type="dxa"/>
                      <w:right w:w="80" w:type="dxa"/>
                    </w:tblCellMar>
                    <w:tblLook w:val="04A0" w:firstRow="1" w:lastRow="0" w:firstColumn="1" w:lastColumn="0" w:noHBand="0" w:noVBand="1"/>
                  </w:tblPr>
                  <w:tblGrid>
                    <w:gridCol w:w="15388"/>
                  </w:tblGrid>
                  <w:tr w:rsidR="008E4D48" w:rsidRPr="005B7175" w14:paraId="6F5C15B3" w14:textId="77777777" w:rsidTr="00F711EC">
                    <w:trPr>
                      <w:trHeight w:val="2028"/>
                      <w:tblCellSpacing w:w="0" w:type="dxa"/>
                    </w:trPr>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15228"/>
                        </w:tblGrid>
                        <w:tr w:rsidR="008E4D48" w:rsidRPr="005B7175" w14:paraId="0957D32D" w14:textId="77777777" w:rsidTr="00F711EC">
                          <w:trPr>
                            <w:trHeight w:val="1692"/>
                            <w:tblCellSpacing w:w="0" w:type="dxa"/>
                          </w:trPr>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15228"/>
                              </w:tblGrid>
                              <w:tr w:rsidR="008E4D48" w:rsidRPr="005B7175" w14:paraId="61116818" w14:textId="77777777" w:rsidTr="00F711EC">
                                <w:trPr>
                                  <w:trHeight w:val="1692"/>
                                  <w:tblCellSpacing w:w="0" w:type="dxa"/>
                                </w:trPr>
                                <w:tc>
                                  <w:tcPr>
                                    <w:tcW w:w="0" w:type="auto"/>
                                    <w:hideMark/>
                                  </w:tcPr>
                                  <w:tbl>
                                    <w:tblPr>
                                      <w:tblW w:w="15228" w:type="dxa"/>
                                      <w:tblCellSpacing w:w="15" w:type="dxa"/>
                                      <w:tblCellMar>
                                        <w:top w:w="15" w:type="dxa"/>
                                        <w:left w:w="15" w:type="dxa"/>
                                        <w:bottom w:w="15" w:type="dxa"/>
                                        <w:right w:w="15" w:type="dxa"/>
                                      </w:tblCellMar>
                                      <w:tblLook w:val="04A0" w:firstRow="1" w:lastRow="0" w:firstColumn="1" w:lastColumn="0" w:noHBand="0" w:noVBand="1"/>
                                    </w:tblPr>
                                    <w:tblGrid>
                                      <w:gridCol w:w="15228"/>
                                    </w:tblGrid>
                                    <w:tr w:rsidR="008E4D48" w:rsidRPr="005B7175" w14:paraId="55274283" w14:textId="77777777" w:rsidTr="00F711EC">
                                      <w:trPr>
                                        <w:trHeight w:val="35"/>
                                        <w:tblCellSpacing w:w="15" w:type="dxa"/>
                                      </w:trPr>
                                      <w:tc>
                                        <w:tcPr>
                                          <w:tcW w:w="0" w:type="auto"/>
                                          <w:tcBorders>
                                            <w:bottom w:val="single" w:sz="6" w:space="0" w:color="FFFFFF"/>
                                          </w:tcBorders>
                                          <w:shd w:val="clear" w:color="auto" w:fill="auto"/>
                                          <w:hideMark/>
                                        </w:tcPr>
                                        <w:p w14:paraId="127CB48D" w14:textId="3983456A" w:rsidR="008E4D48" w:rsidRPr="005B7175" w:rsidRDefault="001460D9" w:rsidP="00B06F13">
                                          <w:pPr>
                                            <w:ind w:firstLine="709"/>
                                            <w:jc w:val="both"/>
                                            <w:outlineLvl w:val="0"/>
                                          </w:pPr>
                                          <w:r w:rsidRPr="00E11D60">
                                            <w:rPr>
                                              <w:b/>
                                              <w:bCs/>
                                              <w:color w:val="000000"/>
                                              <w:shd w:val="clear" w:color="auto" w:fill="FFFFFF"/>
                                            </w:rPr>
                                            <w:lastRenderedPageBreak/>
                                            <w:t>14 марта 2022</w:t>
                                          </w:r>
                                          <w:r>
                                            <w:rPr>
                                              <w:color w:val="000000"/>
                                              <w:shd w:val="clear" w:color="auto" w:fill="FFFFFF"/>
                                            </w:rPr>
                                            <w:t xml:space="preserve"> года </w:t>
                                          </w:r>
                                          <w:r w:rsidRPr="005B7175">
                                            <w:t>Конституционный Суд РФ</w:t>
                                          </w:r>
                                          <w:r>
                                            <w:t xml:space="preserve"> </w:t>
                                          </w:r>
                                          <w:r w:rsidR="004445A6" w:rsidRPr="004445A6">
                                            <w:rPr>
                                              <w:rStyle w:val="af1"/>
                                              <w:b w:val="0"/>
                                              <w:bCs w:val="0"/>
                                            </w:rPr>
                                            <w:t>признал</w:t>
                                          </w:r>
                                          <w:r w:rsidR="004445A6">
                                            <w:rPr>
                                              <w:rStyle w:val="af1"/>
                                              <w:b w:val="0"/>
                                              <w:bCs w:val="0"/>
                                            </w:rPr>
                                            <w:t xml:space="preserve"> </w:t>
                                          </w:r>
                                          <w:r w:rsidR="00013BFE" w:rsidRPr="00013BFE">
                                            <w:t xml:space="preserve">абзац </w:t>
                                          </w:r>
                                          <w:proofErr w:type="spellStart"/>
                                          <w:r w:rsidR="00013BFE" w:rsidRPr="00013BFE">
                                            <w:t>второи</w:t>
                                          </w:r>
                                          <w:proofErr w:type="spellEnd"/>
                                          <w:r w:rsidR="00013BFE" w:rsidRPr="00013BFE">
                                            <w:t xml:space="preserve">̆ части </w:t>
                                          </w:r>
                                          <w:proofErr w:type="spellStart"/>
                                          <w:r w:rsidR="00013BFE" w:rsidRPr="00013BFE">
                                            <w:t>третьеи</w:t>
                                          </w:r>
                                          <w:proofErr w:type="spellEnd"/>
                                          <w:r w:rsidR="00013BFE" w:rsidRPr="00013BFE">
                                            <w:t>̆ статьи 445 ГПК РФ</w:t>
                                          </w:r>
                                          <w:r w:rsidR="00B06F13">
                                            <w:t xml:space="preserve"> </w:t>
                                          </w:r>
                                          <w:r w:rsidR="00013BFE" w:rsidRPr="00013BFE">
                                            <w:t xml:space="preserve">не соответствующим Конституции </w:t>
                                          </w:r>
                                          <w:proofErr w:type="spellStart"/>
                                          <w:r w:rsidR="00013BFE" w:rsidRPr="00013BFE">
                                            <w:t>Российскои</w:t>
                                          </w:r>
                                          <w:proofErr w:type="spellEnd"/>
                                          <w:r w:rsidR="00013BFE" w:rsidRPr="00013BFE">
                                            <w:t xml:space="preserve">̆ Федерации, ее статьям 19 (части 1 и 2), 37 (часть 3), 46 (часть 1), 55 (часть 3) и 751, в той мере, в </w:t>
                                          </w:r>
                                          <w:proofErr w:type="spellStart"/>
                                          <w:r w:rsidR="00013BFE" w:rsidRPr="00013BFE">
                                            <w:t>какои</w:t>
                                          </w:r>
                                          <w:proofErr w:type="spellEnd"/>
                                          <w:r w:rsidR="00013BFE" w:rsidRPr="00013BFE">
                                            <w:t xml:space="preserve">̆ в системе </w:t>
                                          </w:r>
                                          <w:proofErr w:type="spellStart"/>
                                          <w:r w:rsidR="00013BFE" w:rsidRPr="00013BFE">
                                            <w:t>действующего</w:t>
                                          </w:r>
                                          <w:proofErr w:type="spellEnd"/>
                                          <w:r w:rsidR="00013BFE" w:rsidRPr="00013BFE">
                                            <w:t xml:space="preserve"> правового регулирования эта норма допускает поворот исполнения вступившего в законную силу решения суда,</w:t>
                                          </w:r>
                                          <w:r w:rsidR="00F711EC">
                                            <w:t xml:space="preserve"> </w:t>
                                          </w:r>
                                          <w:r w:rsidR="00013BFE" w:rsidRPr="00013BFE">
                                            <w:t xml:space="preserve">принятого по делу о взыскании работником (бывшим работником) денежных сумм по требованиям, вытекающим из трудовых отношений, в случае его пересмотра по вновь открывшимся или новым обстоятельствам, притом что само наличие трудовых отношений не было опровергнуто в судебном порядке, а отмененное решение суда не было основано на сообщенных гражданином ложных сведениях или представленных им подложных документах. </w:t>
                                          </w:r>
                                        </w:p>
                                      </w:tc>
                                    </w:tr>
                                  </w:tbl>
                                  <w:p w14:paraId="5E2F8BC2" w14:textId="77777777" w:rsidR="008E4D48" w:rsidRPr="005B7175" w:rsidRDefault="008E4D48" w:rsidP="004A212C">
                                    <w:pPr>
                                      <w:ind w:firstLine="709"/>
                                      <w:jc w:val="both"/>
                                      <w:outlineLvl w:val="0"/>
                                    </w:pPr>
                                  </w:p>
                                </w:tc>
                              </w:tr>
                            </w:tbl>
                            <w:p w14:paraId="73D339A8" w14:textId="77777777" w:rsidR="008E4D48" w:rsidRPr="005B7175" w:rsidRDefault="008E4D48" w:rsidP="004A212C">
                              <w:pPr>
                                <w:ind w:firstLine="709"/>
                                <w:jc w:val="both"/>
                                <w:outlineLvl w:val="0"/>
                              </w:pPr>
                            </w:p>
                          </w:tc>
                        </w:tr>
                      </w:tbl>
                      <w:p w14:paraId="094D239E" w14:textId="77777777" w:rsidR="008E4D48" w:rsidRPr="005B7175" w:rsidRDefault="008E4D48" w:rsidP="004A212C">
                        <w:pPr>
                          <w:ind w:firstLine="709"/>
                          <w:jc w:val="both"/>
                          <w:outlineLvl w:val="0"/>
                        </w:pPr>
                      </w:p>
                    </w:tc>
                  </w:tr>
                </w:tbl>
                <w:p w14:paraId="3AB961CC" w14:textId="77777777" w:rsidR="008E4D48" w:rsidRPr="005B7175" w:rsidRDefault="008E4D48" w:rsidP="004A212C">
                  <w:pPr>
                    <w:ind w:firstLine="709"/>
                    <w:jc w:val="both"/>
                    <w:outlineLvl w:val="0"/>
                  </w:pPr>
                </w:p>
              </w:tc>
            </w:tr>
          </w:tbl>
          <w:p w14:paraId="439E7CF7" w14:textId="65376B2E" w:rsidR="008E4D48" w:rsidRPr="00F82437" w:rsidRDefault="008E4D48" w:rsidP="004A212C">
            <w:pPr>
              <w:ind w:firstLine="709"/>
              <w:jc w:val="center"/>
              <w:outlineLvl w:val="0"/>
              <w:rPr>
                <w:b/>
                <w:u w:val="single"/>
              </w:rPr>
            </w:pPr>
            <w:r w:rsidRPr="005B7175">
              <w:rPr>
                <w:b/>
                <w:u w:val="single"/>
              </w:rPr>
              <w:t xml:space="preserve"> </w:t>
            </w:r>
            <w:r>
              <w:rPr>
                <w:b/>
                <w:u w:val="single"/>
              </w:rPr>
              <w:t>(</w:t>
            </w:r>
            <w:hyperlink r:id="rId55" w:history="1">
              <w:r w:rsidRPr="00EE37DD">
                <w:rPr>
                  <w:rStyle w:val="a5"/>
                  <w:b/>
                </w:rPr>
                <w:t>подробнее</w:t>
              </w:r>
            </w:hyperlink>
            <w:r>
              <w:rPr>
                <w:b/>
                <w:u w:val="single"/>
              </w:rPr>
              <w:t>)</w:t>
            </w:r>
          </w:p>
        </w:tc>
      </w:tr>
    </w:tbl>
    <w:p w14:paraId="011D4B4D" w14:textId="77777777" w:rsidR="008E4D48" w:rsidRPr="00A110D7" w:rsidRDefault="008E4D48" w:rsidP="008E4D48"/>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9"/>
      </w:tblGrid>
      <w:tr w:rsidR="008E4D48" w:rsidRPr="00A72C40" w14:paraId="47C44C66" w14:textId="77777777" w:rsidTr="00107537">
        <w:trPr>
          <w:trHeight w:val="388"/>
        </w:trPr>
        <w:tc>
          <w:tcPr>
            <w:tcW w:w="15559" w:type="dxa"/>
            <w:tcBorders>
              <w:top w:val="triple" w:sz="4" w:space="0" w:color="auto"/>
              <w:left w:val="triple" w:sz="4" w:space="0" w:color="auto"/>
              <w:bottom w:val="triple" w:sz="6" w:space="0" w:color="auto"/>
              <w:right w:val="triple" w:sz="4" w:space="0" w:color="auto"/>
            </w:tcBorders>
          </w:tcPr>
          <w:p w14:paraId="7F7BEEEA" w14:textId="1872682C" w:rsidR="00107537" w:rsidRDefault="00CD5D62" w:rsidP="00107537">
            <w:pPr>
              <w:ind w:firstLine="860"/>
              <w:jc w:val="both"/>
              <w:rPr>
                <w:color w:val="000000"/>
              </w:rPr>
            </w:pPr>
            <w:r>
              <w:rPr>
                <w:rStyle w:val="af1"/>
                <w:color w:val="000000"/>
              </w:rPr>
              <w:t xml:space="preserve">28 марта 2022 </w:t>
            </w:r>
            <w:r w:rsidR="00013BFE" w:rsidRPr="00013BFE">
              <w:rPr>
                <w:color w:val="000000"/>
              </w:rPr>
              <w:t xml:space="preserve">года Конституционный Суд РФ признал положения пункта 4 части </w:t>
            </w:r>
            <w:proofErr w:type="spellStart"/>
            <w:r w:rsidR="00013BFE" w:rsidRPr="00013BFE">
              <w:rPr>
                <w:color w:val="000000"/>
              </w:rPr>
              <w:t>девятои</w:t>
            </w:r>
            <w:proofErr w:type="spellEnd"/>
            <w:r w:rsidR="00013BFE" w:rsidRPr="00013BFE">
              <w:rPr>
                <w:color w:val="000000"/>
              </w:rPr>
              <w:t xml:space="preserve">̆ статьи 20 Федерального закона «О банках и </w:t>
            </w:r>
            <w:proofErr w:type="spellStart"/>
            <w:r w:rsidR="00013BFE" w:rsidRPr="00013BFE">
              <w:rPr>
                <w:color w:val="000000"/>
              </w:rPr>
              <w:t>банковскои</w:t>
            </w:r>
            <w:proofErr w:type="spellEnd"/>
            <w:r w:rsidR="00013BFE" w:rsidRPr="00013BFE">
              <w:rPr>
                <w:color w:val="000000"/>
              </w:rPr>
              <w:t>̆ деятельности», статьи 189</w:t>
            </w:r>
            <w:r w:rsidR="00C41067">
              <w:rPr>
                <w:color w:val="000000"/>
              </w:rPr>
              <w:t>.</w:t>
            </w:r>
            <w:r w:rsidR="00013BFE" w:rsidRPr="00013BFE">
              <w:rPr>
                <w:color w:val="000000"/>
              </w:rPr>
              <w:t>91 и пункта 31 статьи 189</w:t>
            </w:r>
            <w:r w:rsidR="00C41067">
              <w:rPr>
                <w:color w:val="000000"/>
              </w:rPr>
              <w:t>.</w:t>
            </w:r>
            <w:r w:rsidR="00013BFE" w:rsidRPr="00013BFE">
              <w:rPr>
                <w:color w:val="000000"/>
              </w:rPr>
              <w:t xml:space="preserve">96 Федерального закона «О несостоятельности (банкротстве)» не противоречащими Конституции </w:t>
            </w:r>
            <w:proofErr w:type="spellStart"/>
            <w:r w:rsidR="00013BFE" w:rsidRPr="00013BFE">
              <w:rPr>
                <w:color w:val="000000"/>
              </w:rPr>
              <w:t>Российскои</w:t>
            </w:r>
            <w:proofErr w:type="spellEnd"/>
            <w:r w:rsidR="00013BFE" w:rsidRPr="00013BFE">
              <w:rPr>
                <w:color w:val="000000"/>
              </w:rPr>
              <w:t xml:space="preserve">̆ Федерации в той мере, в </w:t>
            </w:r>
            <w:proofErr w:type="spellStart"/>
            <w:r w:rsidR="00013BFE" w:rsidRPr="00013BFE">
              <w:rPr>
                <w:color w:val="000000"/>
              </w:rPr>
              <w:t>какои</w:t>
            </w:r>
            <w:proofErr w:type="spellEnd"/>
            <w:r w:rsidR="00013BFE" w:rsidRPr="00013BFE">
              <w:rPr>
                <w:color w:val="000000"/>
              </w:rPr>
              <w:t xml:space="preserve">̆ по их конституционно-правовому смыслу </w:t>
            </w:r>
            <w:proofErr w:type="spellStart"/>
            <w:r w:rsidR="00013BFE" w:rsidRPr="00013BFE">
              <w:rPr>
                <w:color w:val="000000"/>
              </w:rPr>
              <w:t>юридическии</w:t>
            </w:r>
            <w:proofErr w:type="spellEnd"/>
            <w:r w:rsidR="00013BFE" w:rsidRPr="00013BFE">
              <w:rPr>
                <w:color w:val="000000"/>
              </w:rPr>
              <w:t xml:space="preserve">̆ факт отзыва у </w:t>
            </w:r>
            <w:proofErr w:type="spellStart"/>
            <w:r w:rsidR="00013BFE" w:rsidRPr="00013BFE">
              <w:rPr>
                <w:color w:val="000000"/>
              </w:rPr>
              <w:t>кредитнои</w:t>
            </w:r>
            <w:proofErr w:type="spellEnd"/>
            <w:r w:rsidR="00013BFE" w:rsidRPr="00013BFE">
              <w:rPr>
                <w:color w:val="000000"/>
              </w:rPr>
              <w:t xml:space="preserve">̆ организации лицензии на осуществление банковских операций (введения моратория на удовлетворение требований ее кредиторов) не может препятствовать признанию предшествовавшего ему (им) размещения гражданином-должником – в порядке исполнения (в том числе досрочного) своих обязательств по договору потребительского кредита – денежных средств на банковском счете в </w:t>
            </w:r>
            <w:proofErr w:type="spellStart"/>
            <w:r w:rsidR="00013BFE" w:rsidRPr="00013BFE">
              <w:rPr>
                <w:color w:val="000000"/>
              </w:rPr>
              <w:t>кредитнои</w:t>
            </w:r>
            <w:proofErr w:type="spellEnd"/>
            <w:r w:rsidR="00013BFE" w:rsidRPr="00013BFE">
              <w:rPr>
                <w:color w:val="000000"/>
              </w:rPr>
              <w:t xml:space="preserve">̆ организации, специально открытом в </w:t>
            </w:r>
            <w:proofErr w:type="spellStart"/>
            <w:r w:rsidR="00013BFE" w:rsidRPr="00013BFE">
              <w:rPr>
                <w:color w:val="000000"/>
              </w:rPr>
              <w:t>этои</w:t>
            </w:r>
            <w:proofErr w:type="spellEnd"/>
            <w:r w:rsidR="00013BFE" w:rsidRPr="00013BFE">
              <w:rPr>
                <w:color w:val="000000"/>
              </w:rPr>
              <w:t xml:space="preserve">̆ </w:t>
            </w:r>
            <w:proofErr w:type="spellStart"/>
            <w:r w:rsidR="00013BFE" w:rsidRPr="00013BFE">
              <w:rPr>
                <w:color w:val="000000"/>
              </w:rPr>
              <w:t>кредитнои</w:t>
            </w:r>
            <w:proofErr w:type="spellEnd"/>
            <w:r w:rsidR="00013BFE" w:rsidRPr="00013BFE">
              <w:rPr>
                <w:color w:val="000000"/>
              </w:rPr>
              <w:t xml:space="preserve">̆ организации, надлежащим исполнением своих обязательств в </w:t>
            </w:r>
            <w:proofErr w:type="spellStart"/>
            <w:r w:rsidR="00013BFE" w:rsidRPr="00013BFE">
              <w:rPr>
                <w:color w:val="000000"/>
              </w:rPr>
              <w:t>соответствующеи</w:t>
            </w:r>
            <w:proofErr w:type="spellEnd"/>
            <w:r w:rsidR="00013BFE" w:rsidRPr="00013BFE">
              <w:rPr>
                <w:color w:val="000000"/>
              </w:rPr>
              <w:t>̆ части.</w:t>
            </w:r>
          </w:p>
          <w:p w14:paraId="3264EFBD" w14:textId="77777777" w:rsidR="00F711EC" w:rsidRDefault="00F711EC" w:rsidP="00107537">
            <w:pPr>
              <w:ind w:firstLine="860"/>
              <w:jc w:val="both"/>
              <w:rPr>
                <w:color w:val="000000"/>
                <w:shd w:val="clear" w:color="auto" w:fill="FFFFFF"/>
              </w:rPr>
            </w:pPr>
          </w:p>
          <w:p w14:paraId="50898BC8" w14:textId="6D1E8E49" w:rsidR="008E4D48" w:rsidRPr="00107537" w:rsidRDefault="008E4D48" w:rsidP="00107537">
            <w:pPr>
              <w:ind w:firstLine="860"/>
              <w:jc w:val="center"/>
              <w:rPr>
                <w:color w:val="000000"/>
                <w:shd w:val="clear" w:color="auto" w:fill="FFFFFF"/>
              </w:rPr>
            </w:pPr>
            <w:r>
              <w:rPr>
                <w:b/>
                <w:u w:val="single"/>
              </w:rPr>
              <w:t>(</w:t>
            </w:r>
            <w:hyperlink r:id="rId56" w:history="1">
              <w:r w:rsidRPr="00EE37DD">
                <w:rPr>
                  <w:rStyle w:val="a5"/>
                  <w:b/>
                </w:rPr>
                <w:t>подробнее</w:t>
              </w:r>
            </w:hyperlink>
            <w:r>
              <w:rPr>
                <w:b/>
                <w:u w:val="single"/>
              </w:rPr>
              <w:t>)</w:t>
            </w:r>
          </w:p>
        </w:tc>
      </w:tr>
    </w:tbl>
    <w:p w14:paraId="50B3CF9A" w14:textId="77777777" w:rsidR="008E4D48" w:rsidRDefault="008E4D48" w:rsidP="008E4D48"/>
    <w:p w14:paraId="1D302C07" w14:textId="77777777" w:rsidR="008E4D48" w:rsidRPr="00AD5CD8" w:rsidRDefault="008E4D48" w:rsidP="008E4D48"/>
    <w:p w14:paraId="5C15BD4B" w14:textId="77777777" w:rsidR="008E4D48" w:rsidRDefault="008E4D48" w:rsidP="008E4D48">
      <w:pPr>
        <w:pStyle w:val="1"/>
        <w:numPr>
          <w:ilvl w:val="0"/>
          <w:numId w:val="2"/>
        </w:numPr>
        <w:tabs>
          <w:tab w:val="clear" w:pos="720"/>
          <w:tab w:val="num" w:pos="360"/>
        </w:tabs>
        <w:spacing w:after="120"/>
        <w:ind w:left="360" w:firstLine="0"/>
      </w:pPr>
      <w:r w:rsidRPr="00A72C40">
        <w:t>События</w:t>
      </w:r>
    </w:p>
    <w:p w14:paraId="490BBB4A" w14:textId="77777777" w:rsidR="00491ABF" w:rsidRDefault="00491ABF" w:rsidP="00491ABF">
      <w:pPr>
        <w:pStyle w:val="a9"/>
        <w:spacing w:before="0" w:beforeAutospacing="0" w:after="0" w:afterAutospacing="0"/>
        <w:rPr>
          <w:b/>
        </w:rPr>
      </w:pPr>
    </w:p>
    <w:p w14:paraId="621CE5F0" w14:textId="77777777" w:rsidR="00491ABF" w:rsidRDefault="00491ABF" w:rsidP="00915CC3">
      <w:pPr>
        <w:pStyle w:val="a9"/>
        <w:spacing w:before="0" w:beforeAutospacing="0" w:after="0" w:afterAutospacing="0"/>
        <w:ind w:left="720"/>
        <w:jc w:val="both"/>
      </w:pPr>
      <w:r>
        <w:rPr>
          <w:b/>
          <w:bCs/>
        </w:rPr>
        <w:t>09</w:t>
      </w:r>
      <w:r w:rsidRPr="009B4E07">
        <w:rPr>
          <w:b/>
          <w:bCs/>
        </w:rPr>
        <w:t xml:space="preserve"> </w:t>
      </w:r>
      <w:r>
        <w:rPr>
          <w:b/>
          <w:bCs/>
        </w:rPr>
        <w:t>марта</w:t>
      </w:r>
      <w:r w:rsidRPr="009B4E07">
        <w:rPr>
          <w:b/>
          <w:bCs/>
        </w:rPr>
        <w:t xml:space="preserve"> 2022 года</w:t>
      </w:r>
      <w:r>
        <w:t xml:space="preserve"> Президент РСПП </w:t>
      </w:r>
      <w:proofErr w:type="spellStart"/>
      <w:r>
        <w:t>А.Н.Шохин</w:t>
      </w:r>
      <w:proofErr w:type="spellEnd"/>
      <w:r>
        <w:t xml:space="preserve"> </w:t>
      </w:r>
      <w:r w:rsidRPr="000C6051">
        <w:t>направил</w:t>
      </w:r>
      <w:r>
        <w:t>:</w:t>
      </w:r>
    </w:p>
    <w:p w14:paraId="09AE2326" w14:textId="0C7FE20A" w:rsidR="00491ABF" w:rsidRDefault="00491ABF" w:rsidP="00491ABF">
      <w:pPr>
        <w:pStyle w:val="a9"/>
        <w:ind w:firstLine="709"/>
        <w:jc w:val="both"/>
        <w:rPr>
          <w:bCs/>
        </w:rPr>
      </w:pPr>
      <w:r>
        <w:t>- Помощнику Президента Российской Федерации</w:t>
      </w:r>
      <w:r w:rsidR="00B06F13">
        <w:t xml:space="preserve"> </w:t>
      </w:r>
      <w:r>
        <w:t xml:space="preserve">- начальнику Государственно-правового управления Президента </w:t>
      </w:r>
      <w:r w:rsidR="00B06F13">
        <w:t>Р</w:t>
      </w:r>
      <w:r>
        <w:t xml:space="preserve">оссийской Федерации </w:t>
      </w:r>
      <w:proofErr w:type="spellStart"/>
      <w:r>
        <w:t>Л.И.Брычевой</w:t>
      </w:r>
      <w:proofErr w:type="spellEnd"/>
      <w:r>
        <w:t xml:space="preserve"> замечания и предложения к проекту федерального закона </w:t>
      </w:r>
      <w:r w:rsidRPr="00491ABF">
        <w:rPr>
          <w:bCs/>
        </w:rPr>
        <w:t>№ 47589-8 «О внесении изменений в Трудовой кодекс Российской Федерации» (в части совершенствования статей 72.2, 81, 157, 192, 193 Трудового кодекса Российской Федерации)</w:t>
      </w:r>
      <w:r>
        <w:rPr>
          <w:bCs/>
        </w:rPr>
        <w:t>;</w:t>
      </w:r>
    </w:p>
    <w:p w14:paraId="78871F0D" w14:textId="743BC8FA" w:rsidR="008923B6" w:rsidRPr="008923B6" w:rsidRDefault="008923B6" w:rsidP="008923B6">
      <w:pPr>
        <w:pStyle w:val="a9"/>
        <w:ind w:firstLine="709"/>
        <w:jc w:val="center"/>
      </w:pPr>
      <w:r>
        <w:rPr>
          <w:b/>
        </w:rPr>
        <w:t>(</w:t>
      </w:r>
      <w:hyperlink r:id="rId57" w:history="1">
        <w:r w:rsidRPr="008308C7">
          <w:rPr>
            <w:rStyle w:val="a5"/>
            <w:b/>
          </w:rPr>
          <w:t>подробнее</w:t>
        </w:r>
      </w:hyperlink>
      <w:r>
        <w:rPr>
          <w:b/>
        </w:rPr>
        <w:t>)</w:t>
      </w:r>
    </w:p>
    <w:p w14:paraId="72BF230A" w14:textId="77777777" w:rsidR="00491ABF" w:rsidRDefault="00491ABF" w:rsidP="00491ABF">
      <w:pPr>
        <w:pStyle w:val="a9"/>
        <w:ind w:firstLine="709"/>
        <w:jc w:val="both"/>
        <w:rPr>
          <w:bCs/>
        </w:rPr>
      </w:pPr>
      <w:r>
        <w:rPr>
          <w:bCs/>
        </w:rPr>
        <w:t xml:space="preserve">- </w:t>
      </w:r>
      <w:r w:rsidR="00CF472F">
        <w:rPr>
          <w:bCs/>
        </w:rPr>
        <w:t xml:space="preserve">Председателю Комитета Государственной Думы Федерального Собрания Российской Федерации по бюджету и налогам </w:t>
      </w:r>
      <w:proofErr w:type="spellStart"/>
      <w:r w:rsidR="00CF472F">
        <w:rPr>
          <w:bCs/>
        </w:rPr>
        <w:t>А.М.Макарову</w:t>
      </w:r>
      <w:proofErr w:type="spellEnd"/>
      <w:r w:rsidR="00CF472F">
        <w:rPr>
          <w:bCs/>
        </w:rPr>
        <w:t xml:space="preserve"> предложения к </w:t>
      </w:r>
      <w:hyperlink r:id="rId58" w:history="1">
        <w:r w:rsidR="00CF472F" w:rsidRPr="00CF472F">
          <w:rPr>
            <w:rStyle w:val="a5"/>
            <w:bCs/>
            <w:sz w:val="24"/>
            <w:u w:val="none"/>
          </w:rPr>
          <w:t>Федеральному закону от 26.10.2002 № 127-ФЗ «О несостоятельности (банкротстве)»</w:t>
        </w:r>
      </w:hyperlink>
      <w:r w:rsidR="00CF472F">
        <w:rPr>
          <w:bCs/>
        </w:rPr>
        <w:t>;</w:t>
      </w:r>
    </w:p>
    <w:p w14:paraId="29B03770" w14:textId="68E14D19" w:rsidR="008923B6" w:rsidRPr="008923B6" w:rsidRDefault="008923B6" w:rsidP="008923B6">
      <w:pPr>
        <w:pStyle w:val="a9"/>
        <w:ind w:firstLine="709"/>
        <w:jc w:val="center"/>
      </w:pPr>
      <w:r>
        <w:rPr>
          <w:b/>
        </w:rPr>
        <w:t>(</w:t>
      </w:r>
      <w:hyperlink r:id="rId59" w:history="1">
        <w:r w:rsidRPr="008308C7">
          <w:rPr>
            <w:rStyle w:val="a5"/>
            <w:b/>
          </w:rPr>
          <w:t>подробнее</w:t>
        </w:r>
      </w:hyperlink>
      <w:r>
        <w:rPr>
          <w:b/>
        </w:rPr>
        <w:t>)</w:t>
      </w:r>
    </w:p>
    <w:p w14:paraId="1480694C" w14:textId="77777777" w:rsidR="00CC1B86" w:rsidRDefault="00CC1B86" w:rsidP="00CC1B86">
      <w:pPr>
        <w:pStyle w:val="a9"/>
        <w:ind w:firstLine="709"/>
        <w:jc w:val="both"/>
      </w:pPr>
      <w:r>
        <w:rPr>
          <w:bCs/>
        </w:rPr>
        <w:lastRenderedPageBreak/>
        <w:t xml:space="preserve">- </w:t>
      </w:r>
      <w:r w:rsidRPr="00D7673F">
        <w:t xml:space="preserve">Статс-секретарю - заместителю Министра </w:t>
      </w:r>
      <w:r>
        <w:t xml:space="preserve">финансов </w:t>
      </w:r>
      <w:r w:rsidRPr="00D7673F">
        <w:t xml:space="preserve">Российской Федерации </w:t>
      </w:r>
      <w:proofErr w:type="spellStart"/>
      <w:r>
        <w:t>А.В.Сазанову</w:t>
      </w:r>
      <w:proofErr w:type="spellEnd"/>
      <w:r w:rsidR="00265D3E">
        <w:t xml:space="preserve"> замечания и предложения</w:t>
      </w:r>
      <w:r>
        <w:t xml:space="preserve"> к проекту </w:t>
      </w:r>
      <w:r w:rsidR="00FB737F">
        <w:t>федерального закона «О внесении изменений в части первую и вторую Налогового кодекса Российской Федерации</w:t>
      </w:r>
      <w:r>
        <w:t>»;</w:t>
      </w:r>
    </w:p>
    <w:p w14:paraId="1D543891" w14:textId="119642CC" w:rsidR="00915CC3" w:rsidRDefault="00FB737F" w:rsidP="00915CC3">
      <w:pPr>
        <w:pStyle w:val="a9"/>
        <w:ind w:firstLine="709"/>
        <w:jc w:val="center"/>
        <w:rPr>
          <w:b/>
        </w:rPr>
      </w:pPr>
      <w:r>
        <w:rPr>
          <w:b/>
        </w:rPr>
        <w:t>(</w:t>
      </w:r>
      <w:hyperlink r:id="rId60" w:history="1">
        <w:r w:rsidRPr="008308C7">
          <w:rPr>
            <w:rStyle w:val="a5"/>
            <w:b/>
          </w:rPr>
          <w:t>подробнее</w:t>
        </w:r>
      </w:hyperlink>
      <w:r>
        <w:rPr>
          <w:b/>
        </w:rPr>
        <w:t>)</w:t>
      </w:r>
    </w:p>
    <w:p w14:paraId="430ACFBE" w14:textId="77777777" w:rsidR="005C6DB5" w:rsidRDefault="00FB737F" w:rsidP="00915CC3">
      <w:pPr>
        <w:pStyle w:val="a9"/>
        <w:spacing w:before="0" w:beforeAutospacing="0" w:after="0" w:afterAutospacing="0"/>
        <w:ind w:left="720"/>
        <w:jc w:val="both"/>
      </w:pPr>
      <w:r>
        <w:rPr>
          <w:b/>
          <w:bCs/>
        </w:rPr>
        <w:t>10</w:t>
      </w:r>
      <w:r w:rsidRPr="009B4E07">
        <w:rPr>
          <w:b/>
          <w:bCs/>
        </w:rPr>
        <w:t xml:space="preserve"> </w:t>
      </w:r>
      <w:r>
        <w:rPr>
          <w:b/>
          <w:bCs/>
        </w:rPr>
        <w:t>марта</w:t>
      </w:r>
      <w:r w:rsidRPr="009B4E07">
        <w:rPr>
          <w:b/>
          <w:bCs/>
        </w:rPr>
        <w:t xml:space="preserve"> 2022 года</w:t>
      </w:r>
      <w:r>
        <w:t xml:space="preserve"> Президент РСПП </w:t>
      </w:r>
      <w:proofErr w:type="spellStart"/>
      <w:r>
        <w:t>А.Н.Шохин</w:t>
      </w:r>
      <w:proofErr w:type="spellEnd"/>
      <w:r>
        <w:t xml:space="preserve"> </w:t>
      </w:r>
      <w:r w:rsidRPr="000C6051">
        <w:t>направил</w:t>
      </w:r>
      <w:r>
        <w:t>:</w:t>
      </w:r>
    </w:p>
    <w:p w14:paraId="10D0874A" w14:textId="77777777" w:rsidR="005C6DB5" w:rsidRDefault="005C6DB5" w:rsidP="005C6DB5">
      <w:pPr>
        <w:pStyle w:val="a9"/>
        <w:ind w:firstLine="709"/>
        <w:jc w:val="both"/>
      </w:pPr>
      <w:r>
        <w:rPr>
          <w:bCs/>
        </w:rPr>
        <w:t xml:space="preserve">- </w:t>
      </w:r>
      <w:r w:rsidRPr="005C6DB5">
        <w:t xml:space="preserve">Председателю Правительства Российской Федерации – Председателю Правительственной комиссии по повышению устойчивости российской экономики в условиях санкций </w:t>
      </w:r>
      <w:proofErr w:type="spellStart"/>
      <w:r w:rsidRPr="005C6DB5">
        <w:t>М.В.Мишустину</w:t>
      </w:r>
      <w:proofErr w:type="spellEnd"/>
      <w:r w:rsidRPr="005C6DB5">
        <w:t xml:space="preserve"> обращение с просьбой о внесении проекта федерального закона «О внесении изменений в Федеральный закон «О донорстве крови и ее компонентов» в Государственную Думу Федерального Собрания Российской Федерации</w:t>
      </w:r>
      <w:r>
        <w:t>»;</w:t>
      </w:r>
    </w:p>
    <w:p w14:paraId="2AE2DE80" w14:textId="060B53B6" w:rsidR="005C6DB5" w:rsidRDefault="005C6DB5" w:rsidP="005C6DB5">
      <w:pPr>
        <w:pStyle w:val="a9"/>
        <w:ind w:firstLine="709"/>
        <w:jc w:val="center"/>
        <w:rPr>
          <w:b/>
        </w:rPr>
      </w:pPr>
      <w:r>
        <w:rPr>
          <w:b/>
        </w:rPr>
        <w:t>(</w:t>
      </w:r>
      <w:hyperlink r:id="rId61" w:history="1">
        <w:r w:rsidRPr="008308C7">
          <w:rPr>
            <w:rStyle w:val="a5"/>
            <w:b/>
          </w:rPr>
          <w:t>подробнее</w:t>
        </w:r>
      </w:hyperlink>
      <w:r>
        <w:rPr>
          <w:b/>
        </w:rPr>
        <w:t>)</w:t>
      </w:r>
    </w:p>
    <w:p w14:paraId="5C7EAC51" w14:textId="77777777" w:rsidR="005B132D" w:rsidRDefault="005B132D" w:rsidP="00265D3E">
      <w:pPr>
        <w:pStyle w:val="a9"/>
        <w:ind w:firstLine="709"/>
        <w:jc w:val="both"/>
      </w:pPr>
      <w:r>
        <w:rPr>
          <w:bCs/>
        </w:rPr>
        <w:t xml:space="preserve">- </w:t>
      </w:r>
      <w:r w:rsidRPr="00D7673F">
        <w:t xml:space="preserve">Статс-секретарю - заместителю Министра </w:t>
      </w:r>
      <w:r>
        <w:t xml:space="preserve">финансов </w:t>
      </w:r>
      <w:r w:rsidRPr="00D7673F">
        <w:t xml:space="preserve">Российской Федерации </w:t>
      </w:r>
      <w:proofErr w:type="spellStart"/>
      <w:r>
        <w:t>А.В.Сазанову</w:t>
      </w:r>
      <w:proofErr w:type="spellEnd"/>
      <w:r>
        <w:t xml:space="preserve"> </w:t>
      </w:r>
      <w:r w:rsidR="00265D3E">
        <w:t xml:space="preserve">предложения </w:t>
      </w:r>
      <w:r>
        <w:t xml:space="preserve">к </w:t>
      </w:r>
      <w:r w:rsidRPr="005B132D">
        <w:rPr>
          <w:bCs/>
        </w:rPr>
        <w:t>проекту федерального закона «О внесении изменений в пункт 4 статьи 75 части первой и часть вторую Налогового кодекса Российской Федерации»</w:t>
      </w:r>
      <w:r>
        <w:rPr>
          <w:bCs/>
        </w:rPr>
        <w:t xml:space="preserve"> и </w:t>
      </w:r>
      <w:r w:rsidR="00265D3E">
        <w:rPr>
          <w:bCs/>
        </w:rPr>
        <w:t xml:space="preserve">предложения </w:t>
      </w:r>
      <w:r w:rsidR="00265D3E" w:rsidRPr="00265D3E">
        <w:t xml:space="preserve">по внесению изменений в Федеральный закон от 25.02.2022 № 18-ФЗ </w:t>
      </w:r>
      <w:r w:rsidR="00265D3E">
        <w:t>«</w:t>
      </w:r>
      <w:r w:rsidR="00265D3E" w:rsidRPr="00265D3E">
        <w:t>О внесении изменений в части первую и вторую часть Налогового кодекса Российской Федерации и отдельные законодательные акты Российской Федерации</w:t>
      </w:r>
      <w:r w:rsidR="00265D3E">
        <w:t>»</w:t>
      </w:r>
      <w:r>
        <w:t>;</w:t>
      </w:r>
    </w:p>
    <w:p w14:paraId="02A574C6" w14:textId="61BF0911" w:rsidR="00265D3E" w:rsidRDefault="00265D3E" w:rsidP="00265D3E">
      <w:pPr>
        <w:pStyle w:val="a9"/>
        <w:ind w:firstLine="709"/>
        <w:jc w:val="center"/>
        <w:rPr>
          <w:b/>
        </w:rPr>
      </w:pPr>
      <w:r>
        <w:rPr>
          <w:b/>
        </w:rPr>
        <w:t>(</w:t>
      </w:r>
      <w:hyperlink r:id="rId62" w:history="1">
        <w:r w:rsidRPr="008308C7">
          <w:rPr>
            <w:rStyle w:val="a5"/>
            <w:b/>
          </w:rPr>
          <w:t>подробнее</w:t>
        </w:r>
      </w:hyperlink>
      <w:r>
        <w:rPr>
          <w:b/>
        </w:rPr>
        <w:t>)</w:t>
      </w:r>
    </w:p>
    <w:p w14:paraId="207D7F23" w14:textId="77777777" w:rsidR="005B110F" w:rsidRDefault="005B110F" w:rsidP="005B110F">
      <w:pPr>
        <w:pStyle w:val="a9"/>
        <w:ind w:firstLine="709"/>
        <w:jc w:val="both"/>
      </w:pPr>
      <w:r>
        <w:rPr>
          <w:b/>
          <w:bCs/>
        </w:rPr>
        <w:t>14</w:t>
      </w:r>
      <w:r w:rsidRPr="009B4E07">
        <w:rPr>
          <w:b/>
          <w:bCs/>
        </w:rPr>
        <w:t xml:space="preserve"> </w:t>
      </w:r>
      <w:r>
        <w:rPr>
          <w:b/>
          <w:bCs/>
        </w:rPr>
        <w:t>марта</w:t>
      </w:r>
      <w:r w:rsidRPr="009B4E07">
        <w:rPr>
          <w:b/>
          <w:bCs/>
        </w:rPr>
        <w:t xml:space="preserve"> 2022 года</w:t>
      </w:r>
      <w:r>
        <w:t xml:space="preserve"> Президент РСПП </w:t>
      </w:r>
      <w:proofErr w:type="spellStart"/>
      <w:r>
        <w:t>А.Н.Шохин</w:t>
      </w:r>
      <w:proofErr w:type="spellEnd"/>
      <w:r>
        <w:t xml:space="preserve"> </w:t>
      </w:r>
      <w:r w:rsidRPr="000C6051">
        <w:t>направил</w:t>
      </w:r>
      <w:r>
        <w:t>:</w:t>
      </w:r>
    </w:p>
    <w:p w14:paraId="098325D5" w14:textId="60BC0B76" w:rsidR="005B110F" w:rsidRDefault="005B110F" w:rsidP="005B110F">
      <w:pPr>
        <w:pStyle w:val="a9"/>
        <w:ind w:firstLine="709"/>
        <w:jc w:val="both"/>
      </w:pPr>
      <w:r>
        <w:rPr>
          <w:bCs/>
        </w:rPr>
        <w:t xml:space="preserve">- </w:t>
      </w:r>
      <w:r>
        <w:t>Заместителю Пр</w:t>
      </w:r>
      <w:r w:rsidR="0043127C">
        <w:t xml:space="preserve">едседателя Правительства Российской Федерации </w:t>
      </w:r>
      <w:proofErr w:type="spellStart"/>
      <w:r w:rsidR="0043127C">
        <w:t>Д.Н.Чернышенко</w:t>
      </w:r>
      <w:proofErr w:type="spellEnd"/>
      <w:r w:rsidR="0043127C">
        <w:t xml:space="preserve"> предложения рабочих органов и компаний-членов по мерам по снижению риска оттока ИТ-специалистов в части внесения корректировок в Налоговый кодекс Российской Федерации</w:t>
      </w:r>
      <w:r w:rsidR="007948DC">
        <w:t>;</w:t>
      </w:r>
    </w:p>
    <w:p w14:paraId="074F04C5" w14:textId="2B48C693" w:rsidR="007948DC" w:rsidRDefault="007948DC" w:rsidP="007948DC">
      <w:pPr>
        <w:pStyle w:val="a9"/>
        <w:ind w:firstLine="709"/>
        <w:jc w:val="center"/>
        <w:rPr>
          <w:b/>
        </w:rPr>
      </w:pPr>
      <w:r>
        <w:rPr>
          <w:b/>
        </w:rPr>
        <w:t>(</w:t>
      </w:r>
      <w:hyperlink r:id="rId63" w:history="1">
        <w:r w:rsidRPr="008308C7">
          <w:rPr>
            <w:rStyle w:val="a5"/>
            <w:b/>
          </w:rPr>
          <w:t>подробнее</w:t>
        </w:r>
      </w:hyperlink>
      <w:r>
        <w:rPr>
          <w:b/>
        </w:rPr>
        <w:t>)</w:t>
      </w:r>
    </w:p>
    <w:p w14:paraId="2C7E44F2" w14:textId="77777777" w:rsidR="00F1276E" w:rsidRDefault="00021BA1" w:rsidP="00F1276E">
      <w:pPr>
        <w:pStyle w:val="a9"/>
        <w:ind w:firstLine="709"/>
        <w:jc w:val="both"/>
        <w:rPr>
          <w:bCs/>
        </w:rPr>
      </w:pPr>
      <w:r>
        <w:rPr>
          <w:b/>
          <w:bCs/>
        </w:rPr>
        <w:t>15</w:t>
      </w:r>
      <w:r w:rsidRPr="009B4E07">
        <w:rPr>
          <w:b/>
          <w:bCs/>
        </w:rPr>
        <w:t xml:space="preserve"> </w:t>
      </w:r>
      <w:r>
        <w:rPr>
          <w:b/>
          <w:bCs/>
        </w:rPr>
        <w:t>марта</w:t>
      </w:r>
      <w:r w:rsidRPr="009B4E07">
        <w:rPr>
          <w:b/>
          <w:bCs/>
        </w:rPr>
        <w:t xml:space="preserve"> 2022 года</w:t>
      </w:r>
      <w:r>
        <w:t xml:space="preserve"> Президент РСПП </w:t>
      </w:r>
      <w:proofErr w:type="spellStart"/>
      <w:r>
        <w:t>А.Н.Шохин</w:t>
      </w:r>
      <w:proofErr w:type="spellEnd"/>
      <w:r>
        <w:t xml:space="preserve"> </w:t>
      </w:r>
      <w:r w:rsidRPr="000C6051">
        <w:t>направил</w:t>
      </w:r>
      <w:r>
        <w:t xml:space="preserve"> Председателю Комитета Государственной Думы ФС РФ по бюджету и налогам </w:t>
      </w:r>
      <w:proofErr w:type="spellStart"/>
      <w:r>
        <w:t>А.М.Макарову</w:t>
      </w:r>
      <w:proofErr w:type="spellEnd"/>
      <w:r>
        <w:t xml:space="preserve"> предложения Комитета РСПП по налоговой политике </w:t>
      </w:r>
      <w:r w:rsidR="00F1276E">
        <w:t xml:space="preserve">к проекту федерального </w:t>
      </w:r>
      <w:r w:rsidR="00F1276E" w:rsidRPr="00F1276E">
        <w:rPr>
          <w:bCs/>
        </w:rPr>
        <w:t>закона № 46702-8 «О внесении изменений в части первую и вторую Налогового кодекса Российской Федерации» (в части совершенствования порядка уплаты налогов)</w:t>
      </w:r>
      <w:r w:rsidR="00F1276E">
        <w:rPr>
          <w:bCs/>
        </w:rPr>
        <w:t>;</w:t>
      </w:r>
    </w:p>
    <w:p w14:paraId="0327BAC1" w14:textId="6CFEB15F" w:rsidR="00F1276E" w:rsidRDefault="00F1276E" w:rsidP="00F1276E">
      <w:pPr>
        <w:pStyle w:val="a9"/>
        <w:ind w:firstLine="709"/>
        <w:jc w:val="center"/>
        <w:rPr>
          <w:b/>
        </w:rPr>
      </w:pPr>
      <w:r>
        <w:rPr>
          <w:b/>
        </w:rPr>
        <w:t>(</w:t>
      </w:r>
      <w:hyperlink r:id="rId64" w:history="1">
        <w:r w:rsidRPr="008308C7">
          <w:rPr>
            <w:rStyle w:val="a5"/>
            <w:b/>
          </w:rPr>
          <w:t>подробнее</w:t>
        </w:r>
      </w:hyperlink>
      <w:r>
        <w:rPr>
          <w:b/>
        </w:rPr>
        <w:t>)</w:t>
      </w:r>
    </w:p>
    <w:p w14:paraId="2634327D" w14:textId="77777777" w:rsidR="00CB18D4" w:rsidRDefault="00CB18D4" w:rsidP="00F94648">
      <w:pPr>
        <w:pStyle w:val="a9"/>
        <w:ind w:firstLine="709"/>
        <w:jc w:val="both"/>
        <w:rPr>
          <w:bCs/>
        </w:rPr>
      </w:pPr>
      <w:r>
        <w:rPr>
          <w:b/>
          <w:bCs/>
        </w:rPr>
        <w:t>16</w:t>
      </w:r>
      <w:r w:rsidRPr="009B4E07">
        <w:rPr>
          <w:b/>
          <w:bCs/>
        </w:rPr>
        <w:t xml:space="preserve"> </w:t>
      </w:r>
      <w:r>
        <w:rPr>
          <w:b/>
          <w:bCs/>
        </w:rPr>
        <w:t>марта</w:t>
      </w:r>
      <w:r w:rsidRPr="009B4E07">
        <w:rPr>
          <w:b/>
          <w:bCs/>
        </w:rPr>
        <w:t xml:space="preserve"> 2022 года</w:t>
      </w:r>
      <w:r>
        <w:t xml:space="preserve"> Президент РСПП </w:t>
      </w:r>
      <w:proofErr w:type="spellStart"/>
      <w:r>
        <w:t>А.Н.Шохин</w:t>
      </w:r>
      <w:proofErr w:type="spellEnd"/>
      <w:r>
        <w:t xml:space="preserve"> </w:t>
      </w:r>
      <w:r w:rsidRPr="000C6051">
        <w:t>направил</w:t>
      </w:r>
      <w:r>
        <w:t xml:space="preserve"> Председателю Комитета Государственной Думы ФС РФ по экономической политике </w:t>
      </w:r>
      <w:proofErr w:type="spellStart"/>
      <w:r>
        <w:t>М.А.Топилину</w:t>
      </w:r>
      <w:proofErr w:type="spellEnd"/>
      <w:r>
        <w:t xml:space="preserve"> предложения </w:t>
      </w:r>
      <w:r>
        <w:rPr>
          <w:bCs/>
        </w:rPr>
        <w:t xml:space="preserve">по поправкам к проекту федерального закона </w:t>
      </w:r>
      <w:r w:rsidRPr="00CB18D4">
        <w:rPr>
          <w:bCs/>
        </w:rPr>
        <w:t xml:space="preserve">№ 84931-8 «О внесении изменений в отдельные законодательные акты Российской Федерации (в части расширения перечня видов деятельности, разрешенных на территории особой экономической зоны и изменения </w:t>
      </w:r>
      <w:r w:rsidRPr="00CB18D4">
        <w:rPr>
          <w:bCs/>
        </w:rPr>
        <w:lastRenderedPageBreak/>
        <w:t>сроков вступления в силу законодательных актов, содержащих обременительные обязательные требования, которые не могут быть соблюдены ввиду технологических ограничений)»</w:t>
      </w:r>
      <w:r>
        <w:rPr>
          <w:bCs/>
        </w:rPr>
        <w:t>;</w:t>
      </w:r>
    </w:p>
    <w:p w14:paraId="3B81BDFA" w14:textId="22D67404" w:rsidR="00CB18D4" w:rsidRDefault="00CB18D4" w:rsidP="00CB18D4">
      <w:pPr>
        <w:pStyle w:val="a9"/>
        <w:ind w:firstLine="709"/>
        <w:jc w:val="center"/>
        <w:rPr>
          <w:b/>
        </w:rPr>
      </w:pPr>
      <w:r>
        <w:rPr>
          <w:b/>
        </w:rPr>
        <w:t>(</w:t>
      </w:r>
      <w:hyperlink r:id="rId65" w:history="1">
        <w:r w:rsidRPr="008308C7">
          <w:rPr>
            <w:rStyle w:val="a5"/>
            <w:b/>
          </w:rPr>
          <w:t>подробнее</w:t>
        </w:r>
      </w:hyperlink>
      <w:r>
        <w:rPr>
          <w:b/>
        </w:rPr>
        <w:t>)</w:t>
      </w:r>
    </w:p>
    <w:p w14:paraId="7B62051F" w14:textId="77777777" w:rsidR="00CD0568" w:rsidRPr="00CD0568" w:rsidRDefault="00F94648" w:rsidP="00CD0568">
      <w:pPr>
        <w:pStyle w:val="a9"/>
        <w:ind w:firstLine="709"/>
        <w:jc w:val="both"/>
        <w:rPr>
          <w:b/>
          <w:bCs/>
        </w:rPr>
      </w:pPr>
      <w:r>
        <w:rPr>
          <w:b/>
          <w:bCs/>
        </w:rPr>
        <w:t>18</w:t>
      </w:r>
      <w:r w:rsidRPr="009B4E07">
        <w:rPr>
          <w:b/>
          <w:bCs/>
        </w:rPr>
        <w:t xml:space="preserve"> </w:t>
      </w:r>
      <w:r>
        <w:rPr>
          <w:b/>
          <w:bCs/>
        </w:rPr>
        <w:t>марта</w:t>
      </w:r>
      <w:r w:rsidRPr="009B4E07">
        <w:rPr>
          <w:b/>
          <w:bCs/>
        </w:rPr>
        <w:t xml:space="preserve"> 2022 года</w:t>
      </w:r>
      <w:r>
        <w:t xml:space="preserve"> Президент РСПП </w:t>
      </w:r>
      <w:proofErr w:type="spellStart"/>
      <w:r>
        <w:t>А.Н.Шохин</w:t>
      </w:r>
      <w:proofErr w:type="spellEnd"/>
      <w:r>
        <w:t xml:space="preserve"> </w:t>
      </w:r>
      <w:r w:rsidRPr="000C6051">
        <w:t>направил</w:t>
      </w:r>
      <w:r>
        <w:t xml:space="preserve"> Председателю Комитета Государственной Думы ФС РФ по бюджету и налогам </w:t>
      </w:r>
      <w:proofErr w:type="spellStart"/>
      <w:r>
        <w:t>А.М.Макарову</w:t>
      </w:r>
      <w:proofErr w:type="spellEnd"/>
      <w:r>
        <w:t xml:space="preserve"> предложения </w:t>
      </w:r>
      <w:r w:rsidR="00CD0568">
        <w:t>по поправкам</w:t>
      </w:r>
      <w:r>
        <w:t xml:space="preserve"> к проекту федерального </w:t>
      </w:r>
      <w:r w:rsidRPr="00F1276E">
        <w:rPr>
          <w:bCs/>
        </w:rPr>
        <w:t xml:space="preserve">закона </w:t>
      </w:r>
      <w:r w:rsidR="00CD0568" w:rsidRPr="00CD0568">
        <w:t>№ 84984-8 «О внесении изменений в пункт 4 статьи 75 части первой и часть вторую Налогового кодекса Российской Федерации» (об отдельных мерах налоговой поддержки)</w:t>
      </w:r>
      <w:r>
        <w:rPr>
          <w:bCs/>
        </w:rPr>
        <w:t>;</w:t>
      </w:r>
      <w:r>
        <w:rPr>
          <w:b/>
        </w:rPr>
        <w:t xml:space="preserve"> </w:t>
      </w:r>
    </w:p>
    <w:p w14:paraId="7A6B6647" w14:textId="752B6B8C" w:rsidR="00F94648" w:rsidRDefault="00F94648" w:rsidP="00CD0568">
      <w:pPr>
        <w:pStyle w:val="a9"/>
        <w:ind w:firstLine="709"/>
        <w:jc w:val="center"/>
        <w:rPr>
          <w:b/>
        </w:rPr>
      </w:pPr>
      <w:r>
        <w:rPr>
          <w:b/>
        </w:rPr>
        <w:t>(</w:t>
      </w:r>
      <w:hyperlink r:id="rId66" w:history="1">
        <w:r w:rsidRPr="008308C7">
          <w:rPr>
            <w:rStyle w:val="a5"/>
            <w:b/>
          </w:rPr>
          <w:t>подробнее</w:t>
        </w:r>
      </w:hyperlink>
      <w:r>
        <w:rPr>
          <w:b/>
        </w:rPr>
        <w:t>)</w:t>
      </w:r>
    </w:p>
    <w:p w14:paraId="053FA0EA" w14:textId="7AF3C669" w:rsidR="006B4E58" w:rsidRPr="00CD0568" w:rsidRDefault="006B4E58" w:rsidP="006B4E58">
      <w:pPr>
        <w:pStyle w:val="a9"/>
        <w:ind w:firstLine="709"/>
        <w:jc w:val="both"/>
        <w:rPr>
          <w:b/>
          <w:bCs/>
        </w:rPr>
      </w:pPr>
      <w:r>
        <w:rPr>
          <w:b/>
          <w:bCs/>
        </w:rPr>
        <w:t>2</w:t>
      </w:r>
      <w:r w:rsidR="00B40C5C">
        <w:rPr>
          <w:b/>
          <w:bCs/>
        </w:rPr>
        <w:t>1</w:t>
      </w:r>
      <w:r w:rsidRPr="009B4E07">
        <w:rPr>
          <w:b/>
          <w:bCs/>
        </w:rPr>
        <w:t xml:space="preserve"> </w:t>
      </w:r>
      <w:r>
        <w:rPr>
          <w:b/>
          <w:bCs/>
        </w:rPr>
        <w:t>марта</w:t>
      </w:r>
      <w:r w:rsidRPr="009B4E07">
        <w:rPr>
          <w:b/>
          <w:bCs/>
        </w:rPr>
        <w:t xml:space="preserve"> 2022 года</w:t>
      </w:r>
      <w:r>
        <w:t xml:space="preserve"> Президент РСПП </w:t>
      </w:r>
      <w:proofErr w:type="spellStart"/>
      <w:r>
        <w:t>А.Н.Шохин</w:t>
      </w:r>
      <w:proofErr w:type="spellEnd"/>
      <w:r>
        <w:t xml:space="preserve"> </w:t>
      </w:r>
      <w:r w:rsidRPr="000C6051">
        <w:t>направил</w:t>
      </w:r>
      <w:r>
        <w:t xml:space="preserve"> Заместителю </w:t>
      </w:r>
      <w:r w:rsidR="002F357C">
        <w:t xml:space="preserve">Председателя </w:t>
      </w:r>
      <w:r>
        <w:t>Комитета Совета Федерации ФС РФ по экономической политике</w:t>
      </w:r>
      <w:r w:rsidR="00114A54">
        <w:t xml:space="preserve"> </w:t>
      </w:r>
      <w:proofErr w:type="spellStart"/>
      <w:r w:rsidR="00114A54">
        <w:t>К.К.Долгову</w:t>
      </w:r>
      <w:proofErr w:type="spellEnd"/>
      <w:r w:rsidR="00114A54">
        <w:t xml:space="preserve"> предложения к проекту федерального закона № 1184268-7 «О внесении изменений в статьи 20 и 23 Уголовно-процессуального кодекса Российской Федерации» (в части закрепления за органами предварительного расследования права возбуждения без заявления потерпевшей стороны уголовных дел, если предметом преступления явилось имущество, выделенное в целях реализации государственного оборонного заказа, национальных проектов, закупок товаров, р</w:t>
      </w:r>
      <w:r w:rsidR="00B40C5C">
        <w:t>абот, услуг для обеспечения государственных или муниципальных нужд)</w:t>
      </w:r>
      <w:r>
        <w:rPr>
          <w:bCs/>
        </w:rPr>
        <w:t>;</w:t>
      </w:r>
      <w:r>
        <w:rPr>
          <w:b/>
        </w:rPr>
        <w:t xml:space="preserve"> </w:t>
      </w:r>
    </w:p>
    <w:p w14:paraId="750CF2DE" w14:textId="049FA868" w:rsidR="006B4E58" w:rsidRDefault="006B4E58" w:rsidP="006B4E58">
      <w:pPr>
        <w:pStyle w:val="a9"/>
        <w:ind w:firstLine="709"/>
        <w:jc w:val="center"/>
        <w:rPr>
          <w:b/>
        </w:rPr>
      </w:pPr>
      <w:r>
        <w:rPr>
          <w:b/>
        </w:rPr>
        <w:t>(</w:t>
      </w:r>
      <w:hyperlink r:id="rId67" w:history="1">
        <w:r w:rsidRPr="008308C7">
          <w:rPr>
            <w:rStyle w:val="a5"/>
            <w:b/>
          </w:rPr>
          <w:t>подробнее</w:t>
        </w:r>
      </w:hyperlink>
      <w:r>
        <w:rPr>
          <w:b/>
        </w:rPr>
        <w:t>)</w:t>
      </w:r>
    </w:p>
    <w:p w14:paraId="0CCE21E4" w14:textId="77777777" w:rsidR="00B40C5C" w:rsidRDefault="00B40C5C" w:rsidP="00B40C5C">
      <w:pPr>
        <w:pStyle w:val="a9"/>
        <w:ind w:firstLine="709"/>
        <w:jc w:val="both"/>
      </w:pPr>
      <w:r>
        <w:rPr>
          <w:b/>
          <w:bCs/>
        </w:rPr>
        <w:t>22</w:t>
      </w:r>
      <w:r w:rsidRPr="009B4E07">
        <w:rPr>
          <w:b/>
          <w:bCs/>
        </w:rPr>
        <w:t xml:space="preserve"> </w:t>
      </w:r>
      <w:r>
        <w:rPr>
          <w:b/>
          <w:bCs/>
        </w:rPr>
        <w:t>марта</w:t>
      </w:r>
      <w:r w:rsidRPr="009B4E07">
        <w:rPr>
          <w:b/>
          <w:bCs/>
        </w:rPr>
        <w:t xml:space="preserve"> 2022 года</w:t>
      </w:r>
      <w:r>
        <w:t xml:space="preserve"> Президент РСПП </w:t>
      </w:r>
      <w:proofErr w:type="spellStart"/>
      <w:r>
        <w:t>А.Н.Шохин</w:t>
      </w:r>
      <w:proofErr w:type="spellEnd"/>
      <w:r>
        <w:t xml:space="preserve"> </w:t>
      </w:r>
      <w:r w:rsidRPr="000C6051">
        <w:t>направил</w:t>
      </w:r>
      <w:r>
        <w:t>:</w:t>
      </w:r>
    </w:p>
    <w:p w14:paraId="5AF6E964" w14:textId="77777777" w:rsidR="00B40C5C" w:rsidRPr="001F7E3C" w:rsidRDefault="00B40C5C" w:rsidP="00B40C5C">
      <w:pPr>
        <w:pStyle w:val="a9"/>
        <w:ind w:firstLine="709"/>
        <w:jc w:val="both"/>
        <w:rPr>
          <w:bCs/>
        </w:rPr>
      </w:pPr>
      <w:r>
        <w:rPr>
          <w:bCs/>
        </w:rPr>
        <w:t xml:space="preserve">- Первому </w:t>
      </w:r>
      <w:r>
        <w:t xml:space="preserve">заместителю </w:t>
      </w:r>
      <w:r w:rsidR="00244A5A">
        <w:t xml:space="preserve">Председателя Правительства Российской Федерации </w:t>
      </w:r>
      <w:proofErr w:type="spellStart"/>
      <w:r w:rsidR="00244A5A">
        <w:t>А.Р.Белоусову</w:t>
      </w:r>
      <w:proofErr w:type="spellEnd"/>
      <w:r w:rsidR="00244A5A">
        <w:t xml:space="preserve"> замечания и предложения к проекту федерального закона «О внесении изменений в статью 15.25 Кодекса Российской Федерации об административных правонарушениях</w:t>
      </w:r>
      <w:r>
        <w:rPr>
          <w:bCs/>
        </w:rPr>
        <w:t>»</w:t>
      </w:r>
      <w:r>
        <w:t>;</w:t>
      </w:r>
    </w:p>
    <w:p w14:paraId="4D6478B2" w14:textId="781016BB" w:rsidR="00B40C5C" w:rsidRDefault="00B40C5C" w:rsidP="00B40C5C">
      <w:pPr>
        <w:pStyle w:val="a9"/>
        <w:ind w:firstLine="709"/>
        <w:jc w:val="center"/>
        <w:rPr>
          <w:b/>
        </w:rPr>
      </w:pPr>
      <w:r>
        <w:rPr>
          <w:b/>
        </w:rPr>
        <w:t>(</w:t>
      </w:r>
      <w:hyperlink r:id="rId68" w:history="1">
        <w:r w:rsidRPr="008308C7">
          <w:rPr>
            <w:rStyle w:val="a5"/>
            <w:b/>
          </w:rPr>
          <w:t>подробнее</w:t>
        </w:r>
      </w:hyperlink>
      <w:r>
        <w:rPr>
          <w:b/>
        </w:rPr>
        <w:t>)</w:t>
      </w:r>
    </w:p>
    <w:p w14:paraId="22771690" w14:textId="632D9B6B" w:rsidR="00112046" w:rsidRDefault="00112046" w:rsidP="00B06F13">
      <w:pPr>
        <w:pStyle w:val="a9"/>
        <w:ind w:firstLine="709"/>
        <w:jc w:val="both"/>
      </w:pPr>
      <w:r>
        <w:rPr>
          <w:bCs/>
        </w:rPr>
        <w:t xml:space="preserve">- </w:t>
      </w:r>
      <w:r w:rsidRPr="00D7673F">
        <w:t xml:space="preserve">Статс-секретарю - заместителю Министра </w:t>
      </w:r>
      <w:r>
        <w:t xml:space="preserve">финансов </w:t>
      </w:r>
      <w:r w:rsidRPr="00D7673F">
        <w:t xml:space="preserve">Российской Федерации </w:t>
      </w:r>
      <w:proofErr w:type="spellStart"/>
      <w:r>
        <w:t>А.В.Сазанову</w:t>
      </w:r>
      <w:proofErr w:type="spellEnd"/>
      <w:r>
        <w:t xml:space="preserve"> </w:t>
      </w:r>
      <w:r w:rsidR="00C33678">
        <w:t>обращение с просьбой рассмотреть возможность внесения изменений в Налоговый кодекс Российской Федерации</w:t>
      </w:r>
      <w:r w:rsidR="002F357C">
        <w:t xml:space="preserve"> </w:t>
      </w:r>
      <w:r w:rsidR="00257E00">
        <w:t xml:space="preserve">в части </w:t>
      </w:r>
      <w:r w:rsidR="004209A3" w:rsidRPr="004209A3">
        <w:t>уменьш</w:t>
      </w:r>
      <w:r w:rsidR="004209A3">
        <w:t>ения</w:t>
      </w:r>
      <w:r w:rsidR="004209A3" w:rsidRPr="004209A3">
        <w:t xml:space="preserve"> налогооблагаем</w:t>
      </w:r>
      <w:r w:rsidR="004209A3">
        <w:t>ой</w:t>
      </w:r>
      <w:r w:rsidR="004209A3" w:rsidRPr="004209A3">
        <w:t xml:space="preserve"> баз</w:t>
      </w:r>
      <w:r w:rsidR="004209A3">
        <w:t>ы</w:t>
      </w:r>
      <w:r w:rsidR="004209A3" w:rsidRPr="004209A3">
        <w:t xml:space="preserve"> по налогу на прибыль на затраты в незавершенные инвестиционные проекты</w:t>
      </w:r>
      <w:r w:rsidR="004209A3">
        <w:t xml:space="preserve">, </w:t>
      </w:r>
      <w:r w:rsidR="004209A3" w:rsidRPr="004209A3">
        <w:t>по которым в силу различного рода причин (коммерческие, санкционные, регуляторные и т.п.) было принято решение об отк</w:t>
      </w:r>
      <w:r w:rsidR="00B06F13">
        <w:t>азе от их дальнейшей реализации;</w:t>
      </w:r>
    </w:p>
    <w:p w14:paraId="4DA95A3E" w14:textId="1DE7E3E5" w:rsidR="00112046" w:rsidRDefault="00112046" w:rsidP="00112046">
      <w:pPr>
        <w:pStyle w:val="a9"/>
        <w:ind w:firstLine="709"/>
        <w:jc w:val="center"/>
        <w:rPr>
          <w:b/>
        </w:rPr>
      </w:pPr>
      <w:r>
        <w:rPr>
          <w:b/>
        </w:rPr>
        <w:t>(</w:t>
      </w:r>
      <w:hyperlink r:id="rId69" w:history="1">
        <w:r w:rsidRPr="008308C7">
          <w:rPr>
            <w:rStyle w:val="a5"/>
            <w:b/>
          </w:rPr>
          <w:t>подробнее</w:t>
        </w:r>
      </w:hyperlink>
      <w:r>
        <w:rPr>
          <w:b/>
        </w:rPr>
        <w:t>)</w:t>
      </w:r>
    </w:p>
    <w:p w14:paraId="74F7E4BF" w14:textId="77777777" w:rsidR="00C33678" w:rsidRDefault="00C33678" w:rsidP="00C33678">
      <w:pPr>
        <w:pStyle w:val="a9"/>
        <w:ind w:firstLine="709"/>
        <w:jc w:val="both"/>
      </w:pPr>
      <w:r>
        <w:rPr>
          <w:bCs/>
        </w:rPr>
        <w:t xml:space="preserve">- </w:t>
      </w:r>
      <w:r w:rsidR="000E3B15">
        <w:t xml:space="preserve">Руководителю Федеральной антимонопольной службы </w:t>
      </w:r>
      <w:proofErr w:type="spellStart"/>
      <w:r w:rsidR="000E3B15">
        <w:t>М.А.Шаскольскому</w:t>
      </w:r>
      <w:proofErr w:type="spellEnd"/>
      <w:r w:rsidR="000E3B15">
        <w:t xml:space="preserve"> замечания и предложения к проекту федерального закона «Об основах государственного регулирования цен (тарифов)»</w:t>
      </w:r>
      <w:r>
        <w:t>;</w:t>
      </w:r>
    </w:p>
    <w:p w14:paraId="650F66A0" w14:textId="749EEFD0" w:rsidR="00E90767" w:rsidRDefault="00C33678" w:rsidP="00915CC3">
      <w:pPr>
        <w:pStyle w:val="a9"/>
        <w:jc w:val="center"/>
        <w:rPr>
          <w:b/>
        </w:rPr>
      </w:pPr>
      <w:r>
        <w:rPr>
          <w:b/>
        </w:rPr>
        <w:lastRenderedPageBreak/>
        <w:t>(</w:t>
      </w:r>
      <w:hyperlink r:id="rId70" w:history="1">
        <w:r w:rsidRPr="008308C7">
          <w:rPr>
            <w:rStyle w:val="a5"/>
            <w:b/>
          </w:rPr>
          <w:t>подробнее</w:t>
        </w:r>
      </w:hyperlink>
      <w:r>
        <w:rPr>
          <w:b/>
        </w:rPr>
        <w:t>)</w:t>
      </w:r>
    </w:p>
    <w:p w14:paraId="1AE0F00E" w14:textId="77777777" w:rsidR="00E90767" w:rsidRDefault="00E90767" w:rsidP="00E90767">
      <w:pPr>
        <w:pStyle w:val="a9"/>
        <w:ind w:firstLine="709"/>
        <w:jc w:val="both"/>
      </w:pPr>
      <w:r>
        <w:rPr>
          <w:b/>
          <w:bCs/>
        </w:rPr>
        <w:t>24</w:t>
      </w:r>
      <w:r w:rsidRPr="009B4E07">
        <w:rPr>
          <w:b/>
          <w:bCs/>
        </w:rPr>
        <w:t xml:space="preserve"> </w:t>
      </w:r>
      <w:r>
        <w:rPr>
          <w:b/>
          <w:bCs/>
        </w:rPr>
        <w:t>марта</w:t>
      </w:r>
      <w:r w:rsidRPr="009B4E07">
        <w:rPr>
          <w:b/>
          <w:bCs/>
        </w:rPr>
        <w:t xml:space="preserve"> 2022 года</w:t>
      </w:r>
      <w:r>
        <w:t xml:space="preserve"> Президент РСПП </w:t>
      </w:r>
      <w:proofErr w:type="spellStart"/>
      <w:r>
        <w:t>А.Н.Шохин</w:t>
      </w:r>
      <w:proofErr w:type="spellEnd"/>
      <w:r>
        <w:t xml:space="preserve"> </w:t>
      </w:r>
      <w:r w:rsidRPr="000C6051">
        <w:t>направил</w:t>
      </w:r>
      <w:r>
        <w:t>:</w:t>
      </w:r>
    </w:p>
    <w:p w14:paraId="4BBA838B" w14:textId="67B050A7" w:rsidR="007671C0" w:rsidRPr="007671C0" w:rsidRDefault="007671C0" w:rsidP="007671C0">
      <w:pPr>
        <w:ind w:firstLine="709"/>
        <w:jc w:val="both"/>
      </w:pPr>
      <w:r w:rsidRPr="001B1C3C">
        <w:rPr>
          <w:bCs/>
        </w:rPr>
        <w:t>-</w:t>
      </w:r>
      <w:r>
        <w:rPr>
          <w:b/>
        </w:rPr>
        <w:t xml:space="preserve"> </w:t>
      </w:r>
      <w:r w:rsidRPr="00777329">
        <w:t>Статс-секретарю-заместителю Министра экономического развития РФ</w:t>
      </w:r>
      <w:r>
        <w:t xml:space="preserve"> </w:t>
      </w:r>
      <w:proofErr w:type="spellStart"/>
      <w:r w:rsidRPr="00777329">
        <w:t>А.И.Херсонцев</w:t>
      </w:r>
      <w:r>
        <w:t>у</w:t>
      </w:r>
      <w:proofErr w:type="spellEnd"/>
      <w:r w:rsidRPr="00777329">
        <w:t xml:space="preserve"> заключения РСПП об оценке регулирующего воздействия на </w:t>
      </w:r>
      <w:r w:rsidRPr="007671C0">
        <w:t>проект федерального закона «О внесении изменений в отдельные законодательные акты Российской Федерации по вопросам безопасного использования и содержания опасных технических устройств зданий и сооружений»;</w:t>
      </w:r>
      <w:r>
        <w:t xml:space="preserve"> </w:t>
      </w:r>
    </w:p>
    <w:p w14:paraId="4D5553B9" w14:textId="77777777" w:rsidR="007671C0" w:rsidRDefault="007671C0" w:rsidP="007671C0">
      <w:pPr>
        <w:ind w:firstLine="709"/>
        <w:jc w:val="both"/>
      </w:pPr>
    </w:p>
    <w:p w14:paraId="5D79AD15" w14:textId="683F042B" w:rsidR="007671C0" w:rsidRDefault="007671C0" w:rsidP="00915CC3">
      <w:pPr>
        <w:pStyle w:val="a9"/>
        <w:jc w:val="center"/>
        <w:rPr>
          <w:b/>
        </w:rPr>
      </w:pPr>
      <w:r>
        <w:rPr>
          <w:b/>
        </w:rPr>
        <w:t>(</w:t>
      </w:r>
      <w:hyperlink r:id="rId71" w:history="1">
        <w:r w:rsidRPr="008308C7">
          <w:rPr>
            <w:rStyle w:val="a5"/>
            <w:b/>
          </w:rPr>
          <w:t>подробнее</w:t>
        </w:r>
      </w:hyperlink>
      <w:r>
        <w:rPr>
          <w:b/>
        </w:rPr>
        <w:t>)</w:t>
      </w:r>
    </w:p>
    <w:p w14:paraId="1FF1E668" w14:textId="21285A8A" w:rsidR="00597BB4" w:rsidRPr="001F7E3C" w:rsidRDefault="007671C0" w:rsidP="00597BB4">
      <w:pPr>
        <w:pStyle w:val="a9"/>
        <w:ind w:firstLine="709"/>
        <w:jc w:val="both"/>
        <w:rPr>
          <w:bCs/>
        </w:rPr>
      </w:pPr>
      <w:r>
        <w:rPr>
          <w:b/>
          <w:bCs/>
        </w:rPr>
        <w:t>25</w:t>
      </w:r>
      <w:r w:rsidRPr="009B4E07">
        <w:rPr>
          <w:b/>
          <w:bCs/>
        </w:rPr>
        <w:t xml:space="preserve"> </w:t>
      </w:r>
      <w:r>
        <w:rPr>
          <w:b/>
          <w:bCs/>
        </w:rPr>
        <w:t>марта</w:t>
      </w:r>
      <w:r w:rsidRPr="009B4E07">
        <w:rPr>
          <w:b/>
          <w:bCs/>
        </w:rPr>
        <w:t xml:space="preserve"> 2022 года</w:t>
      </w:r>
      <w:r>
        <w:t xml:space="preserve"> Президент РСПП </w:t>
      </w:r>
      <w:proofErr w:type="spellStart"/>
      <w:r>
        <w:t>А.Н.Шохин</w:t>
      </w:r>
      <w:proofErr w:type="spellEnd"/>
      <w:r>
        <w:t xml:space="preserve"> </w:t>
      </w:r>
      <w:r w:rsidRPr="000C6051">
        <w:t>направил</w:t>
      </w:r>
      <w:r w:rsidR="00597BB4">
        <w:t xml:space="preserve"> </w:t>
      </w:r>
      <w:r w:rsidR="00812C72">
        <w:rPr>
          <w:bCs/>
        </w:rPr>
        <w:t xml:space="preserve">Председателю Государственной Думы </w:t>
      </w:r>
      <w:r w:rsidR="00B2215A">
        <w:rPr>
          <w:bCs/>
        </w:rPr>
        <w:t>ФС РФ</w:t>
      </w:r>
      <w:r w:rsidR="00812C72">
        <w:rPr>
          <w:bCs/>
        </w:rPr>
        <w:t xml:space="preserve"> </w:t>
      </w:r>
      <w:proofErr w:type="spellStart"/>
      <w:r w:rsidR="00812C72">
        <w:rPr>
          <w:bCs/>
        </w:rPr>
        <w:t>В.В.Володину</w:t>
      </w:r>
      <w:proofErr w:type="spellEnd"/>
      <w:r w:rsidR="00597BB4">
        <w:t xml:space="preserve"> замечания и предложения к проекту федерального закона </w:t>
      </w:r>
      <w:r w:rsidR="00E322F7">
        <w:t xml:space="preserve">№ 94339-8 </w:t>
      </w:r>
      <w:r w:rsidR="00597BB4">
        <w:t>«О внесении изменений в статью 15.25 Кодекса Российской Федерации об административных правонарушениях</w:t>
      </w:r>
      <w:r w:rsidR="00597BB4">
        <w:rPr>
          <w:bCs/>
        </w:rPr>
        <w:t>»</w:t>
      </w:r>
      <w:r w:rsidR="00597BB4">
        <w:t>;</w:t>
      </w:r>
    </w:p>
    <w:p w14:paraId="1E20ED37" w14:textId="20C64E8E" w:rsidR="00E90767" w:rsidRPr="00915CC3" w:rsidRDefault="00597BB4" w:rsidP="00915CC3">
      <w:pPr>
        <w:pStyle w:val="a9"/>
        <w:ind w:firstLine="709"/>
        <w:jc w:val="center"/>
        <w:rPr>
          <w:b/>
        </w:rPr>
      </w:pPr>
      <w:r>
        <w:rPr>
          <w:b/>
        </w:rPr>
        <w:t>(</w:t>
      </w:r>
      <w:hyperlink r:id="rId72" w:history="1">
        <w:r w:rsidRPr="008308C7">
          <w:rPr>
            <w:rStyle w:val="a5"/>
            <w:b/>
          </w:rPr>
          <w:t>подробнее</w:t>
        </w:r>
      </w:hyperlink>
      <w:r>
        <w:rPr>
          <w:b/>
        </w:rPr>
        <w:t>)</w:t>
      </w:r>
    </w:p>
    <w:p w14:paraId="70390AC1" w14:textId="69505741" w:rsidR="008D6CE9" w:rsidRDefault="00812C72" w:rsidP="008D6CE9">
      <w:pPr>
        <w:pStyle w:val="a9"/>
        <w:ind w:firstLine="709"/>
        <w:jc w:val="both"/>
      </w:pPr>
      <w:r>
        <w:rPr>
          <w:b/>
          <w:bCs/>
        </w:rPr>
        <w:t>28</w:t>
      </w:r>
      <w:r w:rsidRPr="009B4E07">
        <w:rPr>
          <w:b/>
          <w:bCs/>
        </w:rPr>
        <w:t xml:space="preserve"> </w:t>
      </w:r>
      <w:r>
        <w:rPr>
          <w:b/>
          <w:bCs/>
        </w:rPr>
        <w:t>марта</w:t>
      </w:r>
      <w:r w:rsidRPr="009B4E07">
        <w:rPr>
          <w:b/>
          <w:bCs/>
        </w:rPr>
        <w:t xml:space="preserve"> 2022 года</w:t>
      </w:r>
      <w:r>
        <w:t xml:space="preserve"> Президент РСПП </w:t>
      </w:r>
      <w:proofErr w:type="spellStart"/>
      <w:r>
        <w:t>А.Н.Шохин</w:t>
      </w:r>
      <w:proofErr w:type="spellEnd"/>
      <w:r>
        <w:t xml:space="preserve"> </w:t>
      </w:r>
      <w:r w:rsidRPr="000C6051">
        <w:t>направил</w:t>
      </w:r>
      <w:r>
        <w:t xml:space="preserve"> Помощнику Президента Российской Федерации</w:t>
      </w:r>
      <w:r w:rsidR="00A57DF1">
        <w:t xml:space="preserve"> </w:t>
      </w:r>
      <w:r>
        <w:t xml:space="preserve">- начальнику Государственно-правового управления Президента российской Федерации </w:t>
      </w:r>
      <w:proofErr w:type="spellStart"/>
      <w:r>
        <w:t>Л.И.Брычевой</w:t>
      </w:r>
      <w:proofErr w:type="spellEnd"/>
      <w:r>
        <w:t xml:space="preserve"> замечания и предложения</w:t>
      </w:r>
      <w:r w:rsidR="008D6CE9">
        <w:t>:</w:t>
      </w:r>
    </w:p>
    <w:p w14:paraId="575E7BA8" w14:textId="77777777" w:rsidR="008D6CE9" w:rsidRDefault="008D6CE9" w:rsidP="00915CC3">
      <w:pPr>
        <w:pStyle w:val="a9"/>
        <w:ind w:firstLine="709"/>
        <w:jc w:val="both"/>
        <w:rPr>
          <w:b/>
        </w:rPr>
      </w:pPr>
      <w:r>
        <w:t xml:space="preserve">- </w:t>
      </w:r>
      <w:r w:rsidR="00812C72">
        <w:t xml:space="preserve">к проекту федерального закона </w:t>
      </w:r>
      <w:r>
        <w:t>«О внесении изменений в Кодекс Российской Федерации об административных правонарушениях</w:t>
      </w:r>
      <w:r w:rsidR="00915CC3">
        <w:rPr>
          <w:b/>
        </w:rPr>
        <w:t>»</w:t>
      </w:r>
      <w:r w:rsidR="00915CC3" w:rsidRPr="00915CC3">
        <w:rPr>
          <w:bCs/>
        </w:rPr>
        <w:t>;</w:t>
      </w:r>
    </w:p>
    <w:p w14:paraId="5EBACB73" w14:textId="42844E9C" w:rsidR="00812C72" w:rsidRDefault="00812C72" w:rsidP="008D6CE9">
      <w:pPr>
        <w:pStyle w:val="a9"/>
        <w:ind w:firstLine="709"/>
        <w:jc w:val="center"/>
        <w:rPr>
          <w:b/>
        </w:rPr>
      </w:pPr>
      <w:r>
        <w:rPr>
          <w:b/>
        </w:rPr>
        <w:t>(</w:t>
      </w:r>
      <w:hyperlink r:id="rId73" w:history="1">
        <w:r w:rsidRPr="008308C7">
          <w:rPr>
            <w:rStyle w:val="a5"/>
            <w:b/>
          </w:rPr>
          <w:t>подробнее</w:t>
        </w:r>
      </w:hyperlink>
      <w:r>
        <w:rPr>
          <w:b/>
        </w:rPr>
        <w:t>)</w:t>
      </w:r>
    </w:p>
    <w:p w14:paraId="3F1BD870" w14:textId="3B1423E0" w:rsidR="00915CC3" w:rsidRDefault="00915CC3" w:rsidP="00915CC3">
      <w:pPr>
        <w:pStyle w:val="a9"/>
        <w:ind w:firstLine="709"/>
        <w:jc w:val="both"/>
        <w:rPr>
          <w:b/>
        </w:rPr>
      </w:pPr>
      <w:r>
        <w:t>- к проекту федерального закона «О внесении изменений в Кодекс Российской Федерации об административных правонарушениях</w:t>
      </w:r>
      <w:r>
        <w:rPr>
          <w:b/>
        </w:rPr>
        <w:t xml:space="preserve">» </w:t>
      </w:r>
      <w:r w:rsidRPr="00915CC3">
        <w:rPr>
          <w:bCs/>
        </w:rPr>
        <w:t>в части установления административной ответственности за непредставление сведений, представление неполных или заведомо недостоверных сведений, предусмотренных законодательством Российской Федерации в области ограничения выбросов парниковых газов</w:t>
      </w:r>
      <w:r w:rsidR="00A57DF1">
        <w:rPr>
          <w:bCs/>
        </w:rPr>
        <w:t>.</w:t>
      </w:r>
    </w:p>
    <w:p w14:paraId="2A4B1C7A" w14:textId="75CC8150" w:rsidR="00B40C5C" w:rsidRDefault="00915CC3" w:rsidP="00915CC3">
      <w:pPr>
        <w:pStyle w:val="a9"/>
        <w:ind w:firstLine="709"/>
        <w:jc w:val="center"/>
      </w:pPr>
      <w:r>
        <w:rPr>
          <w:b/>
        </w:rPr>
        <w:t>(</w:t>
      </w:r>
      <w:hyperlink r:id="rId74" w:history="1">
        <w:r w:rsidRPr="008308C7">
          <w:rPr>
            <w:rStyle w:val="a5"/>
            <w:b/>
          </w:rPr>
          <w:t>подробнее</w:t>
        </w:r>
      </w:hyperlink>
      <w:r>
        <w:rPr>
          <w:b/>
        </w:rPr>
        <w:t>)</w:t>
      </w:r>
    </w:p>
    <w:p w14:paraId="1E903B5B" w14:textId="77777777" w:rsidR="00B40C5C" w:rsidRDefault="00B40C5C" w:rsidP="00B40C5C">
      <w:pPr>
        <w:pStyle w:val="a9"/>
        <w:ind w:firstLine="709"/>
        <w:jc w:val="both"/>
      </w:pPr>
    </w:p>
    <w:p w14:paraId="5D635D82" w14:textId="77777777" w:rsidR="00C56541" w:rsidRPr="008E4D48" w:rsidRDefault="00C56541" w:rsidP="00915CC3">
      <w:pPr>
        <w:pStyle w:val="a9"/>
        <w:rPr>
          <w:b/>
        </w:rPr>
      </w:pPr>
    </w:p>
    <w:sectPr w:rsidR="00C56541" w:rsidRPr="008E4D48" w:rsidSect="004A212C">
      <w:headerReference w:type="even" r:id="rId75"/>
      <w:headerReference w:type="default" r:id="rId76"/>
      <w:pgSz w:w="16838" w:h="11906" w:orient="landscape"/>
      <w:pgMar w:top="567" w:right="678" w:bottom="567"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2FEFE" w14:textId="77777777" w:rsidR="004E1B4F" w:rsidRDefault="004E1B4F">
      <w:r>
        <w:separator/>
      </w:r>
    </w:p>
  </w:endnote>
  <w:endnote w:type="continuationSeparator" w:id="0">
    <w:p w14:paraId="3FA5A48E" w14:textId="77777777" w:rsidR="004E1B4F" w:rsidRDefault="004E1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2CA430" w14:textId="77777777" w:rsidR="004E1B4F" w:rsidRDefault="004E1B4F">
      <w:r>
        <w:separator/>
      </w:r>
    </w:p>
  </w:footnote>
  <w:footnote w:type="continuationSeparator" w:id="0">
    <w:p w14:paraId="1BF6EEE6" w14:textId="77777777" w:rsidR="004E1B4F" w:rsidRDefault="004E1B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82068" w14:textId="77777777" w:rsidR="00805269" w:rsidRDefault="00805269" w:rsidP="004A212C">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6E40245F" w14:textId="77777777" w:rsidR="00805269" w:rsidRDefault="00805269" w:rsidP="004A212C">
    <w:pPr>
      <w:pStyle w:val="a6"/>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AC781" w14:textId="77777777" w:rsidR="00805269" w:rsidRDefault="00805269" w:rsidP="004A212C">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A57DF1">
      <w:rPr>
        <w:rStyle w:val="a8"/>
        <w:noProof/>
      </w:rPr>
      <w:t>10</w:t>
    </w:r>
    <w:r>
      <w:rPr>
        <w:rStyle w:val="a8"/>
      </w:rPr>
      <w:fldChar w:fldCharType="end"/>
    </w:r>
  </w:p>
  <w:p w14:paraId="6F4469BD" w14:textId="77777777" w:rsidR="00805269" w:rsidRDefault="00805269" w:rsidP="004A212C">
    <w:pPr>
      <w:pStyle w:val="a6"/>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EE4831"/>
    <w:multiLevelType w:val="hybridMultilevel"/>
    <w:tmpl w:val="033A3972"/>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429B6376"/>
    <w:multiLevelType w:val="hybridMultilevel"/>
    <w:tmpl w:val="EC18DC4C"/>
    <w:lvl w:ilvl="0" w:tplc="E70696B4">
      <w:start w:val="1"/>
      <w:numFmt w:val="decimal"/>
      <w:lvlText w:val="%1."/>
      <w:lvlJc w:val="left"/>
      <w:pPr>
        <w:tabs>
          <w:tab w:val="num" w:pos="360"/>
        </w:tabs>
        <w:ind w:left="360" w:hanging="360"/>
      </w:pPr>
      <w:rPr>
        <w:rFonts w:hint="default"/>
      </w:rPr>
    </w:lvl>
    <w:lvl w:ilvl="1" w:tplc="1094689A">
      <w:numFmt w:val="none"/>
      <w:lvlText w:val=""/>
      <w:lvlJc w:val="left"/>
      <w:pPr>
        <w:tabs>
          <w:tab w:val="num" w:pos="0"/>
        </w:tabs>
      </w:pPr>
    </w:lvl>
    <w:lvl w:ilvl="2" w:tplc="4238C90C">
      <w:numFmt w:val="none"/>
      <w:lvlText w:val=""/>
      <w:lvlJc w:val="left"/>
      <w:pPr>
        <w:tabs>
          <w:tab w:val="num" w:pos="0"/>
        </w:tabs>
      </w:pPr>
    </w:lvl>
    <w:lvl w:ilvl="3" w:tplc="894A5A28">
      <w:numFmt w:val="none"/>
      <w:lvlText w:val=""/>
      <w:lvlJc w:val="left"/>
      <w:pPr>
        <w:tabs>
          <w:tab w:val="num" w:pos="0"/>
        </w:tabs>
      </w:pPr>
    </w:lvl>
    <w:lvl w:ilvl="4" w:tplc="2B9C57A2">
      <w:numFmt w:val="none"/>
      <w:lvlText w:val=""/>
      <w:lvlJc w:val="left"/>
      <w:pPr>
        <w:tabs>
          <w:tab w:val="num" w:pos="0"/>
        </w:tabs>
      </w:pPr>
    </w:lvl>
    <w:lvl w:ilvl="5" w:tplc="7ACC57A0">
      <w:numFmt w:val="none"/>
      <w:lvlText w:val=""/>
      <w:lvlJc w:val="left"/>
      <w:pPr>
        <w:tabs>
          <w:tab w:val="num" w:pos="0"/>
        </w:tabs>
      </w:pPr>
    </w:lvl>
    <w:lvl w:ilvl="6" w:tplc="133AF9D0">
      <w:numFmt w:val="none"/>
      <w:lvlText w:val=""/>
      <w:lvlJc w:val="left"/>
      <w:pPr>
        <w:tabs>
          <w:tab w:val="num" w:pos="0"/>
        </w:tabs>
      </w:pPr>
    </w:lvl>
    <w:lvl w:ilvl="7" w:tplc="520ABD4E">
      <w:numFmt w:val="none"/>
      <w:lvlText w:val=""/>
      <w:lvlJc w:val="left"/>
      <w:pPr>
        <w:tabs>
          <w:tab w:val="num" w:pos="0"/>
        </w:tabs>
      </w:pPr>
    </w:lvl>
    <w:lvl w:ilvl="8" w:tplc="CD920E6A">
      <w:numFmt w:val="none"/>
      <w:lvlText w:val=""/>
      <w:lvlJc w:val="left"/>
      <w:pPr>
        <w:tabs>
          <w:tab w:val="num" w:pos="0"/>
        </w:tabs>
      </w:pPr>
    </w:lvl>
  </w:abstractNum>
  <w:abstractNum w:abstractNumId="2" w15:restartNumberingAfterBreak="0">
    <w:nsid w:val="75D422D0"/>
    <w:multiLevelType w:val="hybridMultilevel"/>
    <w:tmpl w:val="6F36DC1A"/>
    <w:lvl w:ilvl="0" w:tplc="0419000F">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D48"/>
    <w:rsid w:val="00007719"/>
    <w:rsid w:val="00013BFE"/>
    <w:rsid w:val="00021BA1"/>
    <w:rsid w:val="000262DA"/>
    <w:rsid w:val="0004246B"/>
    <w:rsid w:val="00047F56"/>
    <w:rsid w:val="00051463"/>
    <w:rsid w:val="000C0705"/>
    <w:rsid w:val="000D1EFF"/>
    <w:rsid w:val="000E3B15"/>
    <w:rsid w:val="000E4D40"/>
    <w:rsid w:val="000E62CA"/>
    <w:rsid w:val="000F1C4E"/>
    <w:rsid w:val="000F222C"/>
    <w:rsid w:val="000F3B9E"/>
    <w:rsid w:val="00104384"/>
    <w:rsid w:val="00104FFD"/>
    <w:rsid w:val="00107537"/>
    <w:rsid w:val="00112046"/>
    <w:rsid w:val="00114A54"/>
    <w:rsid w:val="00121129"/>
    <w:rsid w:val="00122387"/>
    <w:rsid w:val="00127F2B"/>
    <w:rsid w:val="00132D49"/>
    <w:rsid w:val="00136DDD"/>
    <w:rsid w:val="001460D9"/>
    <w:rsid w:val="00150690"/>
    <w:rsid w:val="00165E14"/>
    <w:rsid w:val="001723F9"/>
    <w:rsid w:val="00173F32"/>
    <w:rsid w:val="00175D8A"/>
    <w:rsid w:val="00183374"/>
    <w:rsid w:val="0018470F"/>
    <w:rsid w:val="00184E67"/>
    <w:rsid w:val="001A78E3"/>
    <w:rsid w:val="001B27C1"/>
    <w:rsid w:val="001B40DE"/>
    <w:rsid w:val="001B4C8C"/>
    <w:rsid w:val="001B6B15"/>
    <w:rsid w:val="001F7E3C"/>
    <w:rsid w:val="00200752"/>
    <w:rsid w:val="00202A28"/>
    <w:rsid w:val="002117E0"/>
    <w:rsid w:val="00214587"/>
    <w:rsid w:val="00215FF9"/>
    <w:rsid w:val="00222376"/>
    <w:rsid w:val="00223E10"/>
    <w:rsid w:val="00244A5A"/>
    <w:rsid w:val="00257E00"/>
    <w:rsid w:val="00265D3E"/>
    <w:rsid w:val="00271B44"/>
    <w:rsid w:val="00281A16"/>
    <w:rsid w:val="002913F9"/>
    <w:rsid w:val="002A1B2A"/>
    <w:rsid w:val="002A465A"/>
    <w:rsid w:val="002A555E"/>
    <w:rsid w:val="002A64EB"/>
    <w:rsid w:val="002B092A"/>
    <w:rsid w:val="002B122F"/>
    <w:rsid w:val="002B55AA"/>
    <w:rsid w:val="002B7C35"/>
    <w:rsid w:val="002C0B37"/>
    <w:rsid w:val="002C680E"/>
    <w:rsid w:val="002D09B3"/>
    <w:rsid w:val="002D280E"/>
    <w:rsid w:val="002F357C"/>
    <w:rsid w:val="0032353E"/>
    <w:rsid w:val="0033256F"/>
    <w:rsid w:val="00342031"/>
    <w:rsid w:val="00343C28"/>
    <w:rsid w:val="00352F08"/>
    <w:rsid w:val="00353E84"/>
    <w:rsid w:val="0037347C"/>
    <w:rsid w:val="003802A3"/>
    <w:rsid w:val="00391C16"/>
    <w:rsid w:val="003A1CD8"/>
    <w:rsid w:val="003A1E35"/>
    <w:rsid w:val="003A55B4"/>
    <w:rsid w:val="003C093F"/>
    <w:rsid w:val="003C1160"/>
    <w:rsid w:val="003C7E18"/>
    <w:rsid w:val="003D0D75"/>
    <w:rsid w:val="003D2A60"/>
    <w:rsid w:val="003E07E6"/>
    <w:rsid w:val="00412DB2"/>
    <w:rsid w:val="004209A3"/>
    <w:rsid w:val="00424DCE"/>
    <w:rsid w:val="00425995"/>
    <w:rsid w:val="0043127C"/>
    <w:rsid w:val="004445A6"/>
    <w:rsid w:val="00452B64"/>
    <w:rsid w:val="00452DBB"/>
    <w:rsid w:val="00455A1A"/>
    <w:rsid w:val="00455F3D"/>
    <w:rsid w:val="00464565"/>
    <w:rsid w:val="004705D1"/>
    <w:rsid w:val="00481C2B"/>
    <w:rsid w:val="0048526B"/>
    <w:rsid w:val="004860B8"/>
    <w:rsid w:val="00491ABF"/>
    <w:rsid w:val="004A212C"/>
    <w:rsid w:val="004C60EF"/>
    <w:rsid w:val="004E1B4F"/>
    <w:rsid w:val="004E5107"/>
    <w:rsid w:val="005002DD"/>
    <w:rsid w:val="00514708"/>
    <w:rsid w:val="005233AE"/>
    <w:rsid w:val="005302C8"/>
    <w:rsid w:val="005342FD"/>
    <w:rsid w:val="005464D3"/>
    <w:rsid w:val="0055757F"/>
    <w:rsid w:val="00561B14"/>
    <w:rsid w:val="00562E6D"/>
    <w:rsid w:val="0057440E"/>
    <w:rsid w:val="00587D82"/>
    <w:rsid w:val="005924A7"/>
    <w:rsid w:val="005953A3"/>
    <w:rsid w:val="00597BB4"/>
    <w:rsid w:val="005A529D"/>
    <w:rsid w:val="005B110F"/>
    <w:rsid w:val="005B12B8"/>
    <w:rsid w:val="005B132D"/>
    <w:rsid w:val="005B6E9C"/>
    <w:rsid w:val="005C6DB5"/>
    <w:rsid w:val="005C6E75"/>
    <w:rsid w:val="005E06D4"/>
    <w:rsid w:val="0060609B"/>
    <w:rsid w:val="006152BB"/>
    <w:rsid w:val="00622E49"/>
    <w:rsid w:val="00623782"/>
    <w:rsid w:val="006371E4"/>
    <w:rsid w:val="006443AE"/>
    <w:rsid w:val="0064654F"/>
    <w:rsid w:val="00653FB1"/>
    <w:rsid w:val="00691067"/>
    <w:rsid w:val="006B4E58"/>
    <w:rsid w:val="006D0810"/>
    <w:rsid w:val="00700844"/>
    <w:rsid w:val="00732E22"/>
    <w:rsid w:val="00746505"/>
    <w:rsid w:val="00764A44"/>
    <w:rsid w:val="007671C0"/>
    <w:rsid w:val="0077639F"/>
    <w:rsid w:val="007807B4"/>
    <w:rsid w:val="007948DC"/>
    <w:rsid w:val="007B05D5"/>
    <w:rsid w:val="007B2290"/>
    <w:rsid w:val="007C53AE"/>
    <w:rsid w:val="007C6474"/>
    <w:rsid w:val="007D7682"/>
    <w:rsid w:val="007F5088"/>
    <w:rsid w:val="007F617F"/>
    <w:rsid w:val="007F6AB8"/>
    <w:rsid w:val="00800F2C"/>
    <w:rsid w:val="00805269"/>
    <w:rsid w:val="0081054F"/>
    <w:rsid w:val="00812C72"/>
    <w:rsid w:val="0081483C"/>
    <w:rsid w:val="0081570F"/>
    <w:rsid w:val="00817DF9"/>
    <w:rsid w:val="00821595"/>
    <w:rsid w:val="00824B08"/>
    <w:rsid w:val="0082610D"/>
    <w:rsid w:val="00841324"/>
    <w:rsid w:val="0085242A"/>
    <w:rsid w:val="00856B34"/>
    <w:rsid w:val="00872277"/>
    <w:rsid w:val="008923B6"/>
    <w:rsid w:val="008A16FA"/>
    <w:rsid w:val="008A5579"/>
    <w:rsid w:val="008D6A73"/>
    <w:rsid w:val="008D6CE9"/>
    <w:rsid w:val="008E4D48"/>
    <w:rsid w:val="008E574D"/>
    <w:rsid w:val="008E62F4"/>
    <w:rsid w:val="0090651B"/>
    <w:rsid w:val="00915CC3"/>
    <w:rsid w:val="00922C58"/>
    <w:rsid w:val="00925E17"/>
    <w:rsid w:val="00931627"/>
    <w:rsid w:val="00950277"/>
    <w:rsid w:val="00952906"/>
    <w:rsid w:val="0096120B"/>
    <w:rsid w:val="00996227"/>
    <w:rsid w:val="00997934"/>
    <w:rsid w:val="009A2DEE"/>
    <w:rsid w:val="009B06A0"/>
    <w:rsid w:val="009C78DA"/>
    <w:rsid w:val="009D0F35"/>
    <w:rsid w:val="009D1AB4"/>
    <w:rsid w:val="009D4055"/>
    <w:rsid w:val="009F0BF3"/>
    <w:rsid w:val="00A00780"/>
    <w:rsid w:val="00A05C80"/>
    <w:rsid w:val="00A201ED"/>
    <w:rsid w:val="00A20EA6"/>
    <w:rsid w:val="00A24071"/>
    <w:rsid w:val="00A505E4"/>
    <w:rsid w:val="00A57DF1"/>
    <w:rsid w:val="00A834F2"/>
    <w:rsid w:val="00A95EDA"/>
    <w:rsid w:val="00A961B2"/>
    <w:rsid w:val="00AB2660"/>
    <w:rsid w:val="00AC02FE"/>
    <w:rsid w:val="00AD765F"/>
    <w:rsid w:val="00AF274A"/>
    <w:rsid w:val="00B04CFE"/>
    <w:rsid w:val="00B05C15"/>
    <w:rsid w:val="00B06F13"/>
    <w:rsid w:val="00B11800"/>
    <w:rsid w:val="00B14565"/>
    <w:rsid w:val="00B20F46"/>
    <w:rsid w:val="00B2215A"/>
    <w:rsid w:val="00B40C5C"/>
    <w:rsid w:val="00B50644"/>
    <w:rsid w:val="00B67FC1"/>
    <w:rsid w:val="00B77C00"/>
    <w:rsid w:val="00B86188"/>
    <w:rsid w:val="00B908E3"/>
    <w:rsid w:val="00B92BCF"/>
    <w:rsid w:val="00BA1E2E"/>
    <w:rsid w:val="00BA5F35"/>
    <w:rsid w:val="00BC6657"/>
    <w:rsid w:val="00BD2DA4"/>
    <w:rsid w:val="00C07151"/>
    <w:rsid w:val="00C14583"/>
    <w:rsid w:val="00C218FC"/>
    <w:rsid w:val="00C33678"/>
    <w:rsid w:val="00C41067"/>
    <w:rsid w:val="00C45DA2"/>
    <w:rsid w:val="00C471A0"/>
    <w:rsid w:val="00C56541"/>
    <w:rsid w:val="00C60824"/>
    <w:rsid w:val="00C713FB"/>
    <w:rsid w:val="00C76B03"/>
    <w:rsid w:val="00C839EB"/>
    <w:rsid w:val="00C85BB1"/>
    <w:rsid w:val="00C87219"/>
    <w:rsid w:val="00CB18D4"/>
    <w:rsid w:val="00CC1B86"/>
    <w:rsid w:val="00CD0568"/>
    <w:rsid w:val="00CD5D62"/>
    <w:rsid w:val="00CE5460"/>
    <w:rsid w:val="00CE5530"/>
    <w:rsid w:val="00CF472F"/>
    <w:rsid w:val="00D01D7B"/>
    <w:rsid w:val="00D10B10"/>
    <w:rsid w:val="00D2286B"/>
    <w:rsid w:val="00D242AE"/>
    <w:rsid w:val="00D277A5"/>
    <w:rsid w:val="00D7514C"/>
    <w:rsid w:val="00D766F0"/>
    <w:rsid w:val="00D7673F"/>
    <w:rsid w:val="00D81C80"/>
    <w:rsid w:val="00D91F72"/>
    <w:rsid w:val="00D94F50"/>
    <w:rsid w:val="00D9784C"/>
    <w:rsid w:val="00DD61D6"/>
    <w:rsid w:val="00DE3748"/>
    <w:rsid w:val="00DE3CF3"/>
    <w:rsid w:val="00DF0B4A"/>
    <w:rsid w:val="00E03DE3"/>
    <w:rsid w:val="00E11D60"/>
    <w:rsid w:val="00E21026"/>
    <w:rsid w:val="00E214CF"/>
    <w:rsid w:val="00E31D11"/>
    <w:rsid w:val="00E322F7"/>
    <w:rsid w:val="00E4133F"/>
    <w:rsid w:val="00E45E62"/>
    <w:rsid w:val="00E464A3"/>
    <w:rsid w:val="00E57FD7"/>
    <w:rsid w:val="00E900CF"/>
    <w:rsid w:val="00E90767"/>
    <w:rsid w:val="00E93B7A"/>
    <w:rsid w:val="00EA3EAD"/>
    <w:rsid w:val="00EA619D"/>
    <w:rsid w:val="00EB377A"/>
    <w:rsid w:val="00EB6227"/>
    <w:rsid w:val="00EC0673"/>
    <w:rsid w:val="00EC753F"/>
    <w:rsid w:val="00F1058D"/>
    <w:rsid w:val="00F11F93"/>
    <w:rsid w:val="00F1276E"/>
    <w:rsid w:val="00F21245"/>
    <w:rsid w:val="00F215A3"/>
    <w:rsid w:val="00F37560"/>
    <w:rsid w:val="00F52ACA"/>
    <w:rsid w:val="00F54B0A"/>
    <w:rsid w:val="00F60B90"/>
    <w:rsid w:val="00F711EC"/>
    <w:rsid w:val="00F92131"/>
    <w:rsid w:val="00F94648"/>
    <w:rsid w:val="00F971F8"/>
    <w:rsid w:val="00FA0634"/>
    <w:rsid w:val="00FB737F"/>
    <w:rsid w:val="00FE3E25"/>
    <w:rsid w:val="00FE70A1"/>
    <w:rsid w:val="00FE732F"/>
    <w:rsid w:val="00FF19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64EF2"/>
  <w15:docId w15:val="{AB501256-7A02-9B4F-BCE5-B57E072D4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60D9"/>
    <w:rPr>
      <w:rFonts w:ascii="Times New Roman" w:eastAsia="Times New Roman" w:hAnsi="Times New Roman" w:cs="Times New Roman"/>
      <w:lang w:eastAsia="ru-RU"/>
    </w:rPr>
  </w:style>
  <w:style w:type="paragraph" w:styleId="1">
    <w:name w:val="heading 1"/>
    <w:basedOn w:val="a"/>
    <w:next w:val="a"/>
    <w:link w:val="10"/>
    <w:qFormat/>
    <w:rsid w:val="008E4D48"/>
    <w:pPr>
      <w:keepNext/>
      <w:jc w:val="center"/>
      <w:outlineLvl w:val="0"/>
    </w:pPr>
    <w:rPr>
      <w:rFonts w:cs="Arial"/>
      <w:b/>
      <w:bCs/>
      <w:kern w:val="32"/>
      <w:sz w:val="28"/>
      <w:szCs w:val="32"/>
      <w:u w:val="single"/>
    </w:rPr>
  </w:style>
  <w:style w:type="paragraph" w:styleId="2">
    <w:name w:val="heading 2"/>
    <w:basedOn w:val="a"/>
    <w:next w:val="a"/>
    <w:link w:val="20"/>
    <w:qFormat/>
    <w:rsid w:val="008E4D48"/>
    <w:pPr>
      <w:keepNext/>
      <w:jc w:val="center"/>
      <w:outlineLvl w:val="1"/>
    </w:pPr>
    <w:rPr>
      <w:rFonts w:cs="Arial"/>
      <w:bCs/>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E4D48"/>
    <w:rPr>
      <w:rFonts w:ascii="Times New Roman" w:eastAsia="Times New Roman" w:hAnsi="Times New Roman" w:cs="Arial"/>
      <w:b/>
      <w:bCs/>
      <w:kern w:val="32"/>
      <w:sz w:val="28"/>
      <w:szCs w:val="32"/>
      <w:u w:val="single"/>
      <w:lang w:eastAsia="ru-RU"/>
    </w:rPr>
  </w:style>
  <w:style w:type="character" w:customStyle="1" w:styleId="20">
    <w:name w:val="Заголовок 2 Знак"/>
    <w:basedOn w:val="a0"/>
    <w:link w:val="2"/>
    <w:rsid w:val="008E4D48"/>
    <w:rPr>
      <w:rFonts w:ascii="Times New Roman" w:eastAsia="Times New Roman" w:hAnsi="Times New Roman" w:cs="Arial"/>
      <w:bCs/>
      <w:iCs/>
      <w:sz w:val="28"/>
      <w:szCs w:val="28"/>
      <w:lang w:eastAsia="ru-RU"/>
    </w:rPr>
  </w:style>
  <w:style w:type="paragraph" w:styleId="a3">
    <w:name w:val="Body Text"/>
    <w:basedOn w:val="a"/>
    <w:link w:val="a4"/>
    <w:rsid w:val="008E4D48"/>
    <w:pPr>
      <w:jc w:val="both"/>
    </w:pPr>
    <w:rPr>
      <w:sz w:val="28"/>
      <w:szCs w:val="20"/>
    </w:rPr>
  </w:style>
  <w:style w:type="character" w:customStyle="1" w:styleId="a4">
    <w:name w:val="Основной текст Знак"/>
    <w:basedOn w:val="a0"/>
    <w:link w:val="a3"/>
    <w:rsid w:val="008E4D48"/>
    <w:rPr>
      <w:rFonts w:ascii="Times New Roman" w:eastAsia="Times New Roman" w:hAnsi="Times New Roman" w:cs="Times New Roman"/>
      <w:sz w:val="28"/>
      <w:szCs w:val="20"/>
      <w:lang w:eastAsia="ru-RU"/>
    </w:rPr>
  </w:style>
  <w:style w:type="character" w:styleId="a5">
    <w:name w:val="Hyperlink"/>
    <w:uiPriority w:val="99"/>
    <w:rsid w:val="008E4D48"/>
    <w:rPr>
      <w:rFonts w:ascii="Times New Roman" w:hAnsi="Times New Roman"/>
      <w:dstrike w:val="0"/>
      <w:color w:val="000000"/>
      <w:sz w:val="28"/>
      <w:u w:val="single"/>
      <w:vertAlign w:val="baseline"/>
    </w:rPr>
  </w:style>
  <w:style w:type="paragraph" w:styleId="a6">
    <w:name w:val="header"/>
    <w:basedOn w:val="a"/>
    <w:link w:val="a7"/>
    <w:rsid w:val="008E4D48"/>
    <w:pPr>
      <w:tabs>
        <w:tab w:val="center" w:pos="4677"/>
        <w:tab w:val="right" w:pos="9355"/>
      </w:tabs>
    </w:pPr>
  </w:style>
  <w:style w:type="character" w:customStyle="1" w:styleId="a7">
    <w:name w:val="Верхний колонтитул Знак"/>
    <w:basedOn w:val="a0"/>
    <w:link w:val="a6"/>
    <w:rsid w:val="008E4D48"/>
    <w:rPr>
      <w:rFonts w:ascii="Times New Roman" w:eastAsia="Times New Roman" w:hAnsi="Times New Roman" w:cs="Times New Roman"/>
      <w:lang w:eastAsia="ru-RU"/>
    </w:rPr>
  </w:style>
  <w:style w:type="character" w:styleId="a8">
    <w:name w:val="page number"/>
    <w:basedOn w:val="a0"/>
    <w:rsid w:val="008E4D48"/>
  </w:style>
  <w:style w:type="paragraph" w:styleId="a9">
    <w:name w:val="Normal (Web)"/>
    <w:aliases w:val=" Знак Знак,Знак, Знак,Знак Знак"/>
    <w:basedOn w:val="a"/>
    <w:uiPriority w:val="99"/>
    <w:qFormat/>
    <w:rsid w:val="008E4D48"/>
    <w:pPr>
      <w:spacing w:before="100" w:beforeAutospacing="1" w:after="100" w:afterAutospacing="1"/>
    </w:pPr>
  </w:style>
  <w:style w:type="paragraph" w:customStyle="1" w:styleId="ConsPlusNormal">
    <w:name w:val="ConsPlusNormal"/>
    <w:link w:val="ConsPlusNormal0"/>
    <w:rsid w:val="008E4D48"/>
    <w:pPr>
      <w:widowControl w:val="0"/>
      <w:autoSpaceDE w:val="0"/>
      <w:autoSpaceDN w:val="0"/>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8E4D48"/>
    <w:rPr>
      <w:rFonts w:ascii="Arial" w:eastAsia="Times New Roman" w:hAnsi="Arial" w:cs="Arial"/>
      <w:sz w:val="20"/>
      <w:szCs w:val="20"/>
      <w:lang w:eastAsia="ru-RU"/>
    </w:rPr>
  </w:style>
  <w:style w:type="paragraph" w:styleId="aa">
    <w:name w:val="List Paragraph"/>
    <w:basedOn w:val="a"/>
    <w:uiPriority w:val="34"/>
    <w:qFormat/>
    <w:rsid w:val="008E4D48"/>
    <w:pPr>
      <w:spacing w:after="120"/>
      <w:ind w:left="720" w:firstLine="709"/>
      <w:contextualSpacing/>
      <w:jc w:val="both"/>
    </w:pPr>
    <w:rPr>
      <w:rFonts w:eastAsia="Calibri"/>
      <w:sz w:val="22"/>
      <w:szCs w:val="22"/>
      <w:lang w:eastAsia="en-US"/>
    </w:rPr>
  </w:style>
  <w:style w:type="character" w:customStyle="1" w:styleId="11">
    <w:name w:val="Неразрешенное упоминание1"/>
    <w:basedOn w:val="a0"/>
    <w:uiPriority w:val="99"/>
    <w:semiHidden/>
    <w:unhideWhenUsed/>
    <w:rsid w:val="008E4D48"/>
    <w:rPr>
      <w:color w:val="605E5C"/>
      <w:shd w:val="clear" w:color="auto" w:fill="E1DFDD"/>
    </w:rPr>
  </w:style>
  <w:style w:type="paragraph" w:customStyle="1" w:styleId="text-justifmb0">
    <w:name w:val="text-justif mb0"/>
    <w:basedOn w:val="a"/>
    <w:rsid w:val="008E4D48"/>
    <w:pPr>
      <w:spacing w:before="100" w:beforeAutospacing="1" w:after="100" w:afterAutospacing="1"/>
    </w:pPr>
  </w:style>
  <w:style w:type="paragraph" w:styleId="ab">
    <w:name w:val="No Spacing"/>
    <w:uiPriority w:val="1"/>
    <w:qFormat/>
    <w:rsid w:val="008E4D48"/>
    <w:rPr>
      <w:rFonts w:ascii="Times New Roman" w:eastAsia="Times New Roman" w:hAnsi="Times New Roman" w:cs="Times New Roman"/>
      <w:lang w:eastAsia="ru-RU"/>
    </w:rPr>
  </w:style>
  <w:style w:type="character" w:customStyle="1" w:styleId="ac">
    <w:name w:val="Обычный (веб) Знак"/>
    <w:aliases w:val=" Знак Знак Знак2, Знак Знак2,Знак Знак Знак2,Знак Знак1"/>
    <w:uiPriority w:val="99"/>
    <w:rsid w:val="008E4D48"/>
    <w:rPr>
      <w:sz w:val="24"/>
      <w:szCs w:val="24"/>
    </w:rPr>
  </w:style>
  <w:style w:type="character" w:styleId="ad">
    <w:name w:val="FollowedHyperlink"/>
    <w:basedOn w:val="a0"/>
    <w:uiPriority w:val="99"/>
    <w:semiHidden/>
    <w:unhideWhenUsed/>
    <w:rsid w:val="008E4D48"/>
    <w:rPr>
      <w:color w:val="954F72" w:themeColor="followedHyperlink"/>
      <w:u w:val="single"/>
    </w:rPr>
  </w:style>
  <w:style w:type="paragraph" w:styleId="ae">
    <w:name w:val="Balloon Text"/>
    <w:basedOn w:val="a"/>
    <w:link w:val="af"/>
    <w:uiPriority w:val="99"/>
    <w:semiHidden/>
    <w:unhideWhenUsed/>
    <w:rsid w:val="008E4D48"/>
    <w:rPr>
      <w:rFonts w:ascii="Tahoma" w:hAnsi="Tahoma" w:cs="Tahoma"/>
      <w:sz w:val="16"/>
      <w:szCs w:val="16"/>
    </w:rPr>
  </w:style>
  <w:style w:type="character" w:customStyle="1" w:styleId="af">
    <w:name w:val="Текст выноски Знак"/>
    <w:basedOn w:val="a0"/>
    <w:link w:val="ae"/>
    <w:uiPriority w:val="99"/>
    <w:semiHidden/>
    <w:rsid w:val="008E4D48"/>
    <w:rPr>
      <w:rFonts w:ascii="Tahoma" w:eastAsia="Times New Roman" w:hAnsi="Tahoma" w:cs="Tahoma"/>
      <w:sz w:val="16"/>
      <w:szCs w:val="16"/>
      <w:lang w:eastAsia="ru-RU"/>
    </w:rPr>
  </w:style>
  <w:style w:type="paragraph" w:styleId="af0">
    <w:name w:val="Revision"/>
    <w:hidden/>
    <w:uiPriority w:val="99"/>
    <w:semiHidden/>
    <w:rsid w:val="008E4D48"/>
    <w:rPr>
      <w:rFonts w:ascii="Times New Roman" w:eastAsia="Times New Roman" w:hAnsi="Times New Roman" w:cs="Times New Roman"/>
      <w:lang w:eastAsia="ru-RU"/>
    </w:rPr>
  </w:style>
  <w:style w:type="character" w:customStyle="1" w:styleId="21">
    <w:name w:val="Неразрешенное упоминание2"/>
    <w:basedOn w:val="a0"/>
    <w:uiPriority w:val="99"/>
    <w:semiHidden/>
    <w:unhideWhenUsed/>
    <w:rsid w:val="008E4D48"/>
    <w:rPr>
      <w:color w:val="605E5C"/>
      <w:shd w:val="clear" w:color="auto" w:fill="E1DFDD"/>
    </w:rPr>
  </w:style>
  <w:style w:type="character" w:customStyle="1" w:styleId="apple-converted-space">
    <w:name w:val="apple-converted-space"/>
    <w:basedOn w:val="a0"/>
    <w:rsid w:val="0096120B"/>
  </w:style>
  <w:style w:type="character" w:styleId="af1">
    <w:name w:val="Strong"/>
    <w:basedOn w:val="a0"/>
    <w:uiPriority w:val="22"/>
    <w:qFormat/>
    <w:rsid w:val="001460D9"/>
    <w:rPr>
      <w:b/>
      <w:bCs/>
    </w:rPr>
  </w:style>
  <w:style w:type="paragraph" w:styleId="af2">
    <w:name w:val="footer"/>
    <w:basedOn w:val="a"/>
    <w:link w:val="af3"/>
    <w:uiPriority w:val="99"/>
    <w:unhideWhenUsed/>
    <w:rsid w:val="00CD5D62"/>
    <w:pPr>
      <w:tabs>
        <w:tab w:val="center" w:pos="4677"/>
        <w:tab w:val="right" w:pos="9355"/>
      </w:tabs>
    </w:pPr>
  </w:style>
  <w:style w:type="character" w:customStyle="1" w:styleId="af3">
    <w:name w:val="Нижний колонтитул Знак"/>
    <w:basedOn w:val="a0"/>
    <w:link w:val="af2"/>
    <w:uiPriority w:val="99"/>
    <w:rsid w:val="00CD5D62"/>
    <w:rPr>
      <w:rFonts w:ascii="Times New Roman" w:eastAsia="Times New Roman" w:hAnsi="Times New Roman" w:cs="Times New Roman"/>
      <w:lang w:eastAsia="ru-RU"/>
    </w:rPr>
  </w:style>
  <w:style w:type="character" w:customStyle="1" w:styleId="3">
    <w:name w:val="Неразрешенное упоминание3"/>
    <w:basedOn w:val="a0"/>
    <w:uiPriority w:val="99"/>
    <w:semiHidden/>
    <w:unhideWhenUsed/>
    <w:rsid w:val="00CF47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07036">
      <w:bodyDiv w:val="1"/>
      <w:marLeft w:val="0"/>
      <w:marRight w:val="0"/>
      <w:marTop w:val="0"/>
      <w:marBottom w:val="0"/>
      <w:divBdr>
        <w:top w:val="none" w:sz="0" w:space="0" w:color="auto"/>
        <w:left w:val="none" w:sz="0" w:space="0" w:color="auto"/>
        <w:bottom w:val="none" w:sz="0" w:space="0" w:color="auto"/>
        <w:right w:val="none" w:sz="0" w:space="0" w:color="auto"/>
      </w:divBdr>
      <w:divsChild>
        <w:div w:id="1382827173">
          <w:marLeft w:val="0"/>
          <w:marRight w:val="0"/>
          <w:marTop w:val="0"/>
          <w:marBottom w:val="150"/>
          <w:divBdr>
            <w:top w:val="none" w:sz="0" w:space="0" w:color="auto"/>
            <w:left w:val="none" w:sz="0" w:space="0" w:color="auto"/>
            <w:bottom w:val="none" w:sz="0" w:space="0" w:color="auto"/>
            <w:right w:val="none" w:sz="0" w:space="0" w:color="auto"/>
          </w:divBdr>
          <w:divsChild>
            <w:div w:id="1370960475">
              <w:marLeft w:val="0"/>
              <w:marRight w:val="0"/>
              <w:marTop w:val="0"/>
              <w:marBottom w:val="0"/>
              <w:divBdr>
                <w:top w:val="none" w:sz="0" w:space="0" w:color="auto"/>
                <w:left w:val="none" w:sz="0" w:space="0" w:color="auto"/>
                <w:bottom w:val="none" w:sz="0" w:space="0" w:color="auto"/>
                <w:right w:val="none" w:sz="0" w:space="0" w:color="auto"/>
              </w:divBdr>
              <w:divsChild>
                <w:div w:id="112007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497">
      <w:bodyDiv w:val="1"/>
      <w:marLeft w:val="0"/>
      <w:marRight w:val="0"/>
      <w:marTop w:val="0"/>
      <w:marBottom w:val="0"/>
      <w:divBdr>
        <w:top w:val="none" w:sz="0" w:space="0" w:color="auto"/>
        <w:left w:val="none" w:sz="0" w:space="0" w:color="auto"/>
        <w:bottom w:val="none" w:sz="0" w:space="0" w:color="auto"/>
        <w:right w:val="none" w:sz="0" w:space="0" w:color="auto"/>
      </w:divBdr>
      <w:divsChild>
        <w:div w:id="956519506">
          <w:marLeft w:val="0"/>
          <w:marRight w:val="0"/>
          <w:marTop w:val="0"/>
          <w:marBottom w:val="75"/>
          <w:divBdr>
            <w:top w:val="none" w:sz="0" w:space="0" w:color="auto"/>
            <w:left w:val="none" w:sz="0" w:space="0" w:color="auto"/>
            <w:bottom w:val="none" w:sz="0" w:space="0" w:color="auto"/>
            <w:right w:val="none" w:sz="0" w:space="0" w:color="auto"/>
          </w:divBdr>
        </w:div>
        <w:div w:id="391512718">
          <w:marLeft w:val="0"/>
          <w:marRight w:val="0"/>
          <w:marTop w:val="0"/>
          <w:marBottom w:val="150"/>
          <w:divBdr>
            <w:top w:val="none" w:sz="0" w:space="0" w:color="auto"/>
            <w:left w:val="none" w:sz="0" w:space="0" w:color="auto"/>
            <w:bottom w:val="none" w:sz="0" w:space="0" w:color="auto"/>
            <w:right w:val="none" w:sz="0" w:space="0" w:color="auto"/>
          </w:divBdr>
          <w:divsChild>
            <w:div w:id="622004116">
              <w:marLeft w:val="0"/>
              <w:marRight w:val="0"/>
              <w:marTop w:val="0"/>
              <w:marBottom w:val="0"/>
              <w:divBdr>
                <w:top w:val="none" w:sz="0" w:space="0" w:color="auto"/>
                <w:left w:val="none" w:sz="0" w:space="0" w:color="auto"/>
                <w:bottom w:val="none" w:sz="0" w:space="0" w:color="auto"/>
                <w:right w:val="none" w:sz="0" w:space="0" w:color="auto"/>
              </w:divBdr>
              <w:divsChild>
                <w:div w:id="1893036768">
                  <w:marLeft w:val="0"/>
                  <w:marRight w:val="0"/>
                  <w:marTop w:val="0"/>
                  <w:marBottom w:val="0"/>
                  <w:divBdr>
                    <w:top w:val="none" w:sz="0" w:space="0" w:color="auto"/>
                    <w:left w:val="none" w:sz="0" w:space="0" w:color="auto"/>
                    <w:bottom w:val="none" w:sz="0" w:space="0" w:color="auto"/>
                    <w:right w:val="none" w:sz="0" w:space="0" w:color="auto"/>
                  </w:divBdr>
                </w:div>
              </w:divsChild>
            </w:div>
            <w:div w:id="80959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9313">
      <w:bodyDiv w:val="1"/>
      <w:marLeft w:val="0"/>
      <w:marRight w:val="0"/>
      <w:marTop w:val="0"/>
      <w:marBottom w:val="0"/>
      <w:divBdr>
        <w:top w:val="none" w:sz="0" w:space="0" w:color="auto"/>
        <w:left w:val="none" w:sz="0" w:space="0" w:color="auto"/>
        <w:bottom w:val="none" w:sz="0" w:space="0" w:color="auto"/>
        <w:right w:val="none" w:sz="0" w:space="0" w:color="auto"/>
      </w:divBdr>
      <w:divsChild>
        <w:div w:id="1905404754">
          <w:marLeft w:val="0"/>
          <w:marRight w:val="0"/>
          <w:marTop w:val="0"/>
          <w:marBottom w:val="75"/>
          <w:divBdr>
            <w:top w:val="none" w:sz="0" w:space="0" w:color="auto"/>
            <w:left w:val="none" w:sz="0" w:space="0" w:color="auto"/>
            <w:bottom w:val="none" w:sz="0" w:space="0" w:color="auto"/>
            <w:right w:val="none" w:sz="0" w:space="0" w:color="auto"/>
          </w:divBdr>
        </w:div>
        <w:div w:id="1193425350">
          <w:marLeft w:val="0"/>
          <w:marRight w:val="0"/>
          <w:marTop w:val="0"/>
          <w:marBottom w:val="150"/>
          <w:divBdr>
            <w:top w:val="none" w:sz="0" w:space="0" w:color="auto"/>
            <w:left w:val="none" w:sz="0" w:space="0" w:color="auto"/>
            <w:bottom w:val="none" w:sz="0" w:space="0" w:color="auto"/>
            <w:right w:val="none" w:sz="0" w:space="0" w:color="auto"/>
          </w:divBdr>
          <w:divsChild>
            <w:div w:id="2136216418">
              <w:marLeft w:val="0"/>
              <w:marRight w:val="0"/>
              <w:marTop w:val="0"/>
              <w:marBottom w:val="0"/>
              <w:divBdr>
                <w:top w:val="none" w:sz="0" w:space="0" w:color="auto"/>
                <w:left w:val="none" w:sz="0" w:space="0" w:color="auto"/>
                <w:bottom w:val="none" w:sz="0" w:space="0" w:color="auto"/>
                <w:right w:val="none" w:sz="0" w:space="0" w:color="auto"/>
              </w:divBdr>
              <w:divsChild>
                <w:div w:id="25181305">
                  <w:marLeft w:val="0"/>
                  <w:marRight w:val="0"/>
                  <w:marTop w:val="0"/>
                  <w:marBottom w:val="0"/>
                  <w:divBdr>
                    <w:top w:val="none" w:sz="0" w:space="0" w:color="auto"/>
                    <w:left w:val="none" w:sz="0" w:space="0" w:color="auto"/>
                    <w:bottom w:val="none" w:sz="0" w:space="0" w:color="auto"/>
                    <w:right w:val="none" w:sz="0" w:space="0" w:color="auto"/>
                  </w:divBdr>
                </w:div>
              </w:divsChild>
            </w:div>
            <w:div w:id="73512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12118">
      <w:bodyDiv w:val="1"/>
      <w:marLeft w:val="0"/>
      <w:marRight w:val="0"/>
      <w:marTop w:val="0"/>
      <w:marBottom w:val="0"/>
      <w:divBdr>
        <w:top w:val="none" w:sz="0" w:space="0" w:color="auto"/>
        <w:left w:val="none" w:sz="0" w:space="0" w:color="auto"/>
        <w:bottom w:val="none" w:sz="0" w:space="0" w:color="auto"/>
        <w:right w:val="none" w:sz="0" w:space="0" w:color="auto"/>
      </w:divBdr>
    </w:div>
    <w:div w:id="43408803">
      <w:bodyDiv w:val="1"/>
      <w:marLeft w:val="0"/>
      <w:marRight w:val="0"/>
      <w:marTop w:val="0"/>
      <w:marBottom w:val="0"/>
      <w:divBdr>
        <w:top w:val="none" w:sz="0" w:space="0" w:color="auto"/>
        <w:left w:val="none" w:sz="0" w:space="0" w:color="auto"/>
        <w:bottom w:val="none" w:sz="0" w:space="0" w:color="auto"/>
        <w:right w:val="none" w:sz="0" w:space="0" w:color="auto"/>
      </w:divBdr>
    </w:div>
    <w:div w:id="44061906">
      <w:bodyDiv w:val="1"/>
      <w:marLeft w:val="0"/>
      <w:marRight w:val="0"/>
      <w:marTop w:val="0"/>
      <w:marBottom w:val="0"/>
      <w:divBdr>
        <w:top w:val="none" w:sz="0" w:space="0" w:color="auto"/>
        <w:left w:val="none" w:sz="0" w:space="0" w:color="auto"/>
        <w:bottom w:val="none" w:sz="0" w:space="0" w:color="auto"/>
        <w:right w:val="none" w:sz="0" w:space="0" w:color="auto"/>
      </w:divBdr>
    </w:div>
    <w:div w:id="64425977">
      <w:bodyDiv w:val="1"/>
      <w:marLeft w:val="0"/>
      <w:marRight w:val="0"/>
      <w:marTop w:val="0"/>
      <w:marBottom w:val="0"/>
      <w:divBdr>
        <w:top w:val="none" w:sz="0" w:space="0" w:color="auto"/>
        <w:left w:val="none" w:sz="0" w:space="0" w:color="auto"/>
        <w:bottom w:val="none" w:sz="0" w:space="0" w:color="auto"/>
        <w:right w:val="none" w:sz="0" w:space="0" w:color="auto"/>
      </w:divBdr>
      <w:divsChild>
        <w:div w:id="110707435">
          <w:marLeft w:val="0"/>
          <w:marRight w:val="0"/>
          <w:marTop w:val="0"/>
          <w:marBottom w:val="75"/>
          <w:divBdr>
            <w:top w:val="none" w:sz="0" w:space="0" w:color="auto"/>
            <w:left w:val="none" w:sz="0" w:space="0" w:color="auto"/>
            <w:bottom w:val="none" w:sz="0" w:space="0" w:color="auto"/>
            <w:right w:val="none" w:sz="0" w:space="0" w:color="auto"/>
          </w:divBdr>
        </w:div>
        <w:div w:id="1916545294">
          <w:marLeft w:val="0"/>
          <w:marRight w:val="0"/>
          <w:marTop w:val="0"/>
          <w:marBottom w:val="150"/>
          <w:divBdr>
            <w:top w:val="none" w:sz="0" w:space="0" w:color="auto"/>
            <w:left w:val="none" w:sz="0" w:space="0" w:color="auto"/>
            <w:bottom w:val="none" w:sz="0" w:space="0" w:color="auto"/>
            <w:right w:val="none" w:sz="0" w:space="0" w:color="auto"/>
          </w:divBdr>
          <w:divsChild>
            <w:div w:id="549926709">
              <w:marLeft w:val="0"/>
              <w:marRight w:val="0"/>
              <w:marTop w:val="0"/>
              <w:marBottom w:val="0"/>
              <w:divBdr>
                <w:top w:val="none" w:sz="0" w:space="0" w:color="auto"/>
                <w:left w:val="none" w:sz="0" w:space="0" w:color="auto"/>
                <w:bottom w:val="none" w:sz="0" w:space="0" w:color="auto"/>
                <w:right w:val="none" w:sz="0" w:space="0" w:color="auto"/>
              </w:divBdr>
              <w:divsChild>
                <w:div w:id="1010723224">
                  <w:marLeft w:val="0"/>
                  <w:marRight w:val="0"/>
                  <w:marTop w:val="0"/>
                  <w:marBottom w:val="0"/>
                  <w:divBdr>
                    <w:top w:val="none" w:sz="0" w:space="0" w:color="auto"/>
                    <w:left w:val="none" w:sz="0" w:space="0" w:color="auto"/>
                    <w:bottom w:val="none" w:sz="0" w:space="0" w:color="auto"/>
                    <w:right w:val="none" w:sz="0" w:space="0" w:color="auto"/>
                  </w:divBdr>
                </w:div>
              </w:divsChild>
            </w:div>
            <w:div w:id="27055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24897">
      <w:bodyDiv w:val="1"/>
      <w:marLeft w:val="0"/>
      <w:marRight w:val="0"/>
      <w:marTop w:val="0"/>
      <w:marBottom w:val="0"/>
      <w:divBdr>
        <w:top w:val="none" w:sz="0" w:space="0" w:color="auto"/>
        <w:left w:val="none" w:sz="0" w:space="0" w:color="auto"/>
        <w:bottom w:val="none" w:sz="0" w:space="0" w:color="auto"/>
        <w:right w:val="none" w:sz="0" w:space="0" w:color="auto"/>
      </w:divBdr>
    </w:div>
    <w:div w:id="90319458">
      <w:bodyDiv w:val="1"/>
      <w:marLeft w:val="0"/>
      <w:marRight w:val="0"/>
      <w:marTop w:val="0"/>
      <w:marBottom w:val="0"/>
      <w:divBdr>
        <w:top w:val="none" w:sz="0" w:space="0" w:color="auto"/>
        <w:left w:val="none" w:sz="0" w:space="0" w:color="auto"/>
        <w:bottom w:val="none" w:sz="0" w:space="0" w:color="auto"/>
        <w:right w:val="none" w:sz="0" w:space="0" w:color="auto"/>
      </w:divBdr>
    </w:div>
    <w:div w:id="93209196">
      <w:bodyDiv w:val="1"/>
      <w:marLeft w:val="0"/>
      <w:marRight w:val="0"/>
      <w:marTop w:val="0"/>
      <w:marBottom w:val="0"/>
      <w:divBdr>
        <w:top w:val="none" w:sz="0" w:space="0" w:color="auto"/>
        <w:left w:val="none" w:sz="0" w:space="0" w:color="auto"/>
        <w:bottom w:val="none" w:sz="0" w:space="0" w:color="auto"/>
        <w:right w:val="none" w:sz="0" w:space="0" w:color="auto"/>
      </w:divBdr>
      <w:divsChild>
        <w:div w:id="231236626">
          <w:marLeft w:val="0"/>
          <w:marRight w:val="0"/>
          <w:marTop w:val="0"/>
          <w:marBottom w:val="75"/>
          <w:divBdr>
            <w:top w:val="none" w:sz="0" w:space="0" w:color="auto"/>
            <w:left w:val="none" w:sz="0" w:space="0" w:color="auto"/>
            <w:bottom w:val="none" w:sz="0" w:space="0" w:color="auto"/>
            <w:right w:val="none" w:sz="0" w:space="0" w:color="auto"/>
          </w:divBdr>
        </w:div>
        <w:div w:id="1838688419">
          <w:marLeft w:val="0"/>
          <w:marRight w:val="0"/>
          <w:marTop w:val="0"/>
          <w:marBottom w:val="150"/>
          <w:divBdr>
            <w:top w:val="none" w:sz="0" w:space="0" w:color="auto"/>
            <w:left w:val="none" w:sz="0" w:space="0" w:color="auto"/>
            <w:bottom w:val="none" w:sz="0" w:space="0" w:color="auto"/>
            <w:right w:val="none" w:sz="0" w:space="0" w:color="auto"/>
          </w:divBdr>
          <w:divsChild>
            <w:div w:id="1324431732">
              <w:marLeft w:val="0"/>
              <w:marRight w:val="0"/>
              <w:marTop w:val="0"/>
              <w:marBottom w:val="0"/>
              <w:divBdr>
                <w:top w:val="none" w:sz="0" w:space="0" w:color="auto"/>
                <w:left w:val="none" w:sz="0" w:space="0" w:color="auto"/>
                <w:bottom w:val="none" w:sz="0" w:space="0" w:color="auto"/>
                <w:right w:val="none" w:sz="0" w:space="0" w:color="auto"/>
              </w:divBdr>
              <w:divsChild>
                <w:div w:id="1029532388">
                  <w:marLeft w:val="0"/>
                  <w:marRight w:val="0"/>
                  <w:marTop w:val="0"/>
                  <w:marBottom w:val="0"/>
                  <w:divBdr>
                    <w:top w:val="none" w:sz="0" w:space="0" w:color="auto"/>
                    <w:left w:val="none" w:sz="0" w:space="0" w:color="auto"/>
                    <w:bottom w:val="none" w:sz="0" w:space="0" w:color="auto"/>
                    <w:right w:val="none" w:sz="0" w:space="0" w:color="auto"/>
                  </w:divBdr>
                </w:div>
              </w:divsChild>
            </w:div>
            <w:div w:id="65610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11132">
      <w:bodyDiv w:val="1"/>
      <w:marLeft w:val="0"/>
      <w:marRight w:val="0"/>
      <w:marTop w:val="0"/>
      <w:marBottom w:val="0"/>
      <w:divBdr>
        <w:top w:val="none" w:sz="0" w:space="0" w:color="auto"/>
        <w:left w:val="none" w:sz="0" w:space="0" w:color="auto"/>
        <w:bottom w:val="none" w:sz="0" w:space="0" w:color="auto"/>
        <w:right w:val="none" w:sz="0" w:space="0" w:color="auto"/>
      </w:divBdr>
    </w:div>
    <w:div w:id="112411381">
      <w:bodyDiv w:val="1"/>
      <w:marLeft w:val="0"/>
      <w:marRight w:val="0"/>
      <w:marTop w:val="0"/>
      <w:marBottom w:val="0"/>
      <w:divBdr>
        <w:top w:val="none" w:sz="0" w:space="0" w:color="auto"/>
        <w:left w:val="none" w:sz="0" w:space="0" w:color="auto"/>
        <w:bottom w:val="none" w:sz="0" w:space="0" w:color="auto"/>
        <w:right w:val="none" w:sz="0" w:space="0" w:color="auto"/>
      </w:divBdr>
    </w:div>
    <w:div w:id="114252204">
      <w:bodyDiv w:val="1"/>
      <w:marLeft w:val="0"/>
      <w:marRight w:val="0"/>
      <w:marTop w:val="0"/>
      <w:marBottom w:val="0"/>
      <w:divBdr>
        <w:top w:val="none" w:sz="0" w:space="0" w:color="auto"/>
        <w:left w:val="none" w:sz="0" w:space="0" w:color="auto"/>
        <w:bottom w:val="none" w:sz="0" w:space="0" w:color="auto"/>
        <w:right w:val="none" w:sz="0" w:space="0" w:color="auto"/>
      </w:divBdr>
    </w:div>
    <w:div w:id="121926312">
      <w:bodyDiv w:val="1"/>
      <w:marLeft w:val="0"/>
      <w:marRight w:val="0"/>
      <w:marTop w:val="0"/>
      <w:marBottom w:val="0"/>
      <w:divBdr>
        <w:top w:val="none" w:sz="0" w:space="0" w:color="auto"/>
        <w:left w:val="none" w:sz="0" w:space="0" w:color="auto"/>
        <w:bottom w:val="none" w:sz="0" w:space="0" w:color="auto"/>
        <w:right w:val="none" w:sz="0" w:space="0" w:color="auto"/>
      </w:divBdr>
    </w:div>
    <w:div w:id="122577046">
      <w:bodyDiv w:val="1"/>
      <w:marLeft w:val="0"/>
      <w:marRight w:val="0"/>
      <w:marTop w:val="0"/>
      <w:marBottom w:val="0"/>
      <w:divBdr>
        <w:top w:val="none" w:sz="0" w:space="0" w:color="auto"/>
        <w:left w:val="none" w:sz="0" w:space="0" w:color="auto"/>
        <w:bottom w:val="none" w:sz="0" w:space="0" w:color="auto"/>
        <w:right w:val="none" w:sz="0" w:space="0" w:color="auto"/>
      </w:divBdr>
    </w:div>
    <w:div w:id="124273424">
      <w:bodyDiv w:val="1"/>
      <w:marLeft w:val="0"/>
      <w:marRight w:val="0"/>
      <w:marTop w:val="0"/>
      <w:marBottom w:val="0"/>
      <w:divBdr>
        <w:top w:val="none" w:sz="0" w:space="0" w:color="auto"/>
        <w:left w:val="none" w:sz="0" w:space="0" w:color="auto"/>
        <w:bottom w:val="none" w:sz="0" w:space="0" w:color="auto"/>
        <w:right w:val="none" w:sz="0" w:space="0" w:color="auto"/>
      </w:divBdr>
    </w:div>
    <w:div w:id="129904235">
      <w:bodyDiv w:val="1"/>
      <w:marLeft w:val="0"/>
      <w:marRight w:val="0"/>
      <w:marTop w:val="0"/>
      <w:marBottom w:val="0"/>
      <w:divBdr>
        <w:top w:val="none" w:sz="0" w:space="0" w:color="auto"/>
        <w:left w:val="none" w:sz="0" w:space="0" w:color="auto"/>
        <w:bottom w:val="none" w:sz="0" w:space="0" w:color="auto"/>
        <w:right w:val="none" w:sz="0" w:space="0" w:color="auto"/>
      </w:divBdr>
    </w:div>
    <w:div w:id="155927954">
      <w:bodyDiv w:val="1"/>
      <w:marLeft w:val="0"/>
      <w:marRight w:val="0"/>
      <w:marTop w:val="0"/>
      <w:marBottom w:val="0"/>
      <w:divBdr>
        <w:top w:val="none" w:sz="0" w:space="0" w:color="auto"/>
        <w:left w:val="none" w:sz="0" w:space="0" w:color="auto"/>
        <w:bottom w:val="none" w:sz="0" w:space="0" w:color="auto"/>
        <w:right w:val="none" w:sz="0" w:space="0" w:color="auto"/>
      </w:divBdr>
    </w:div>
    <w:div w:id="162203246">
      <w:bodyDiv w:val="1"/>
      <w:marLeft w:val="0"/>
      <w:marRight w:val="0"/>
      <w:marTop w:val="0"/>
      <w:marBottom w:val="0"/>
      <w:divBdr>
        <w:top w:val="none" w:sz="0" w:space="0" w:color="auto"/>
        <w:left w:val="none" w:sz="0" w:space="0" w:color="auto"/>
        <w:bottom w:val="none" w:sz="0" w:space="0" w:color="auto"/>
        <w:right w:val="none" w:sz="0" w:space="0" w:color="auto"/>
      </w:divBdr>
    </w:div>
    <w:div w:id="168102415">
      <w:bodyDiv w:val="1"/>
      <w:marLeft w:val="0"/>
      <w:marRight w:val="0"/>
      <w:marTop w:val="0"/>
      <w:marBottom w:val="0"/>
      <w:divBdr>
        <w:top w:val="none" w:sz="0" w:space="0" w:color="auto"/>
        <w:left w:val="none" w:sz="0" w:space="0" w:color="auto"/>
        <w:bottom w:val="none" w:sz="0" w:space="0" w:color="auto"/>
        <w:right w:val="none" w:sz="0" w:space="0" w:color="auto"/>
      </w:divBdr>
    </w:div>
    <w:div w:id="178202287">
      <w:bodyDiv w:val="1"/>
      <w:marLeft w:val="0"/>
      <w:marRight w:val="0"/>
      <w:marTop w:val="0"/>
      <w:marBottom w:val="0"/>
      <w:divBdr>
        <w:top w:val="none" w:sz="0" w:space="0" w:color="auto"/>
        <w:left w:val="none" w:sz="0" w:space="0" w:color="auto"/>
        <w:bottom w:val="none" w:sz="0" w:space="0" w:color="auto"/>
        <w:right w:val="none" w:sz="0" w:space="0" w:color="auto"/>
      </w:divBdr>
    </w:div>
    <w:div w:id="209344026">
      <w:bodyDiv w:val="1"/>
      <w:marLeft w:val="0"/>
      <w:marRight w:val="0"/>
      <w:marTop w:val="0"/>
      <w:marBottom w:val="0"/>
      <w:divBdr>
        <w:top w:val="none" w:sz="0" w:space="0" w:color="auto"/>
        <w:left w:val="none" w:sz="0" w:space="0" w:color="auto"/>
        <w:bottom w:val="none" w:sz="0" w:space="0" w:color="auto"/>
        <w:right w:val="none" w:sz="0" w:space="0" w:color="auto"/>
      </w:divBdr>
      <w:divsChild>
        <w:div w:id="256184193">
          <w:marLeft w:val="0"/>
          <w:marRight w:val="0"/>
          <w:marTop w:val="0"/>
          <w:marBottom w:val="75"/>
          <w:divBdr>
            <w:top w:val="none" w:sz="0" w:space="0" w:color="auto"/>
            <w:left w:val="none" w:sz="0" w:space="0" w:color="auto"/>
            <w:bottom w:val="none" w:sz="0" w:space="0" w:color="auto"/>
            <w:right w:val="none" w:sz="0" w:space="0" w:color="auto"/>
          </w:divBdr>
        </w:div>
        <w:div w:id="944383829">
          <w:marLeft w:val="0"/>
          <w:marRight w:val="0"/>
          <w:marTop w:val="0"/>
          <w:marBottom w:val="150"/>
          <w:divBdr>
            <w:top w:val="none" w:sz="0" w:space="0" w:color="auto"/>
            <w:left w:val="none" w:sz="0" w:space="0" w:color="auto"/>
            <w:bottom w:val="none" w:sz="0" w:space="0" w:color="auto"/>
            <w:right w:val="none" w:sz="0" w:space="0" w:color="auto"/>
          </w:divBdr>
          <w:divsChild>
            <w:div w:id="837381232">
              <w:marLeft w:val="0"/>
              <w:marRight w:val="0"/>
              <w:marTop w:val="0"/>
              <w:marBottom w:val="0"/>
              <w:divBdr>
                <w:top w:val="none" w:sz="0" w:space="0" w:color="auto"/>
                <w:left w:val="none" w:sz="0" w:space="0" w:color="auto"/>
                <w:bottom w:val="none" w:sz="0" w:space="0" w:color="auto"/>
                <w:right w:val="none" w:sz="0" w:space="0" w:color="auto"/>
              </w:divBdr>
              <w:divsChild>
                <w:div w:id="1596941023">
                  <w:marLeft w:val="0"/>
                  <w:marRight w:val="0"/>
                  <w:marTop w:val="0"/>
                  <w:marBottom w:val="0"/>
                  <w:divBdr>
                    <w:top w:val="none" w:sz="0" w:space="0" w:color="auto"/>
                    <w:left w:val="none" w:sz="0" w:space="0" w:color="auto"/>
                    <w:bottom w:val="none" w:sz="0" w:space="0" w:color="auto"/>
                    <w:right w:val="none" w:sz="0" w:space="0" w:color="auto"/>
                  </w:divBdr>
                </w:div>
              </w:divsChild>
            </w:div>
            <w:div w:id="69789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010378">
      <w:bodyDiv w:val="1"/>
      <w:marLeft w:val="0"/>
      <w:marRight w:val="0"/>
      <w:marTop w:val="0"/>
      <w:marBottom w:val="0"/>
      <w:divBdr>
        <w:top w:val="none" w:sz="0" w:space="0" w:color="auto"/>
        <w:left w:val="none" w:sz="0" w:space="0" w:color="auto"/>
        <w:bottom w:val="none" w:sz="0" w:space="0" w:color="auto"/>
        <w:right w:val="none" w:sz="0" w:space="0" w:color="auto"/>
      </w:divBdr>
    </w:div>
    <w:div w:id="238559222">
      <w:bodyDiv w:val="1"/>
      <w:marLeft w:val="0"/>
      <w:marRight w:val="0"/>
      <w:marTop w:val="0"/>
      <w:marBottom w:val="0"/>
      <w:divBdr>
        <w:top w:val="none" w:sz="0" w:space="0" w:color="auto"/>
        <w:left w:val="none" w:sz="0" w:space="0" w:color="auto"/>
        <w:bottom w:val="none" w:sz="0" w:space="0" w:color="auto"/>
        <w:right w:val="none" w:sz="0" w:space="0" w:color="auto"/>
      </w:divBdr>
    </w:div>
    <w:div w:id="262497971">
      <w:bodyDiv w:val="1"/>
      <w:marLeft w:val="0"/>
      <w:marRight w:val="0"/>
      <w:marTop w:val="0"/>
      <w:marBottom w:val="0"/>
      <w:divBdr>
        <w:top w:val="none" w:sz="0" w:space="0" w:color="auto"/>
        <w:left w:val="none" w:sz="0" w:space="0" w:color="auto"/>
        <w:bottom w:val="none" w:sz="0" w:space="0" w:color="auto"/>
        <w:right w:val="none" w:sz="0" w:space="0" w:color="auto"/>
      </w:divBdr>
    </w:div>
    <w:div w:id="264045431">
      <w:bodyDiv w:val="1"/>
      <w:marLeft w:val="0"/>
      <w:marRight w:val="0"/>
      <w:marTop w:val="0"/>
      <w:marBottom w:val="0"/>
      <w:divBdr>
        <w:top w:val="none" w:sz="0" w:space="0" w:color="auto"/>
        <w:left w:val="none" w:sz="0" w:space="0" w:color="auto"/>
        <w:bottom w:val="none" w:sz="0" w:space="0" w:color="auto"/>
        <w:right w:val="none" w:sz="0" w:space="0" w:color="auto"/>
      </w:divBdr>
    </w:div>
    <w:div w:id="269316422">
      <w:bodyDiv w:val="1"/>
      <w:marLeft w:val="0"/>
      <w:marRight w:val="0"/>
      <w:marTop w:val="0"/>
      <w:marBottom w:val="0"/>
      <w:divBdr>
        <w:top w:val="none" w:sz="0" w:space="0" w:color="auto"/>
        <w:left w:val="none" w:sz="0" w:space="0" w:color="auto"/>
        <w:bottom w:val="none" w:sz="0" w:space="0" w:color="auto"/>
        <w:right w:val="none" w:sz="0" w:space="0" w:color="auto"/>
      </w:divBdr>
    </w:div>
    <w:div w:id="280035568">
      <w:bodyDiv w:val="1"/>
      <w:marLeft w:val="0"/>
      <w:marRight w:val="0"/>
      <w:marTop w:val="0"/>
      <w:marBottom w:val="0"/>
      <w:divBdr>
        <w:top w:val="none" w:sz="0" w:space="0" w:color="auto"/>
        <w:left w:val="none" w:sz="0" w:space="0" w:color="auto"/>
        <w:bottom w:val="none" w:sz="0" w:space="0" w:color="auto"/>
        <w:right w:val="none" w:sz="0" w:space="0" w:color="auto"/>
      </w:divBdr>
    </w:div>
    <w:div w:id="311061196">
      <w:bodyDiv w:val="1"/>
      <w:marLeft w:val="0"/>
      <w:marRight w:val="0"/>
      <w:marTop w:val="0"/>
      <w:marBottom w:val="0"/>
      <w:divBdr>
        <w:top w:val="none" w:sz="0" w:space="0" w:color="auto"/>
        <w:left w:val="none" w:sz="0" w:space="0" w:color="auto"/>
        <w:bottom w:val="none" w:sz="0" w:space="0" w:color="auto"/>
        <w:right w:val="none" w:sz="0" w:space="0" w:color="auto"/>
      </w:divBdr>
    </w:div>
    <w:div w:id="321979676">
      <w:bodyDiv w:val="1"/>
      <w:marLeft w:val="0"/>
      <w:marRight w:val="0"/>
      <w:marTop w:val="0"/>
      <w:marBottom w:val="0"/>
      <w:divBdr>
        <w:top w:val="none" w:sz="0" w:space="0" w:color="auto"/>
        <w:left w:val="none" w:sz="0" w:space="0" w:color="auto"/>
        <w:bottom w:val="none" w:sz="0" w:space="0" w:color="auto"/>
        <w:right w:val="none" w:sz="0" w:space="0" w:color="auto"/>
      </w:divBdr>
    </w:div>
    <w:div w:id="322125056">
      <w:bodyDiv w:val="1"/>
      <w:marLeft w:val="0"/>
      <w:marRight w:val="0"/>
      <w:marTop w:val="0"/>
      <w:marBottom w:val="0"/>
      <w:divBdr>
        <w:top w:val="none" w:sz="0" w:space="0" w:color="auto"/>
        <w:left w:val="none" w:sz="0" w:space="0" w:color="auto"/>
        <w:bottom w:val="none" w:sz="0" w:space="0" w:color="auto"/>
        <w:right w:val="none" w:sz="0" w:space="0" w:color="auto"/>
      </w:divBdr>
    </w:div>
    <w:div w:id="325058849">
      <w:bodyDiv w:val="1"/>
      <w:marLeft w:val="0"/>
      <w:marRight w:val="0"/>
      <w:marTop w:val="0"/>
      <w:marBottom w:val="0"/>
      <w:divBdr>
        <w:top w:val="none" w:sz="0" w:space="0" w:color="auto"/>
        <w:left w:val="none" w:sz="0" w:space="0" w:color="auto"/>
        <w:bottom w:val="none" w:sz="0" w:space="0" w:color="auto"/>
        <w:right w:val="none" w:sz="0" w:space="0" w:color="auto"/>
      </w:divBdr>
    </w:div>
    <w:div w:id="329866378">
      <w:bodyDiv w:val="1"/>
      <w:marLeft w:val="0"/>
      <w:marRight w:val="0"/>
      <w:marTop w:val="0"/>
      <w:marBottom w:val="0"/>
      <w:divBdr>
        <w:top w:val="none" w:sz="0" w:space="0" w:color="auto"/>
        <w:left w:val="none" w:sz="0" w:space="0" w:color="auto"/>
        <w:bottom w:val="none" w:sz="0" w:space="0" w:color="auto"/>
        <w:right w:val="none" w:sz="0" w:space="0" w:color="auto"/>
      </w:divBdr>
    </w:div>
    <w:div w:id="395934735">
      <w:bodyDiv w:val="1"/>
      <w:marLeft w:val="0"/>
      <w:marRight w:val="0"/>
      <w:marTop w:val="0"/>
      <w:marBottom w:val="0"/>
      <w:divBdr>
        <w:top w:val="none" w:sz="0" w:space="0" w:color="auto"/>
        <w:left w:val="none" w:sz="0" w:space="0" w:color="auto"/>
        <w:bottom w:val="none" w:sz="0" w:space="0" w:color="auto"/>
        <w:right w:val="none" w:sz="0" w:space="0" w:color="auto"/>
      </w:divBdr>
      <w:divsChild>
        <w:div w:id="424767851">
          <w:marLeft w:val="0"/>
          <w:marRight w:val="0"/>
          <w:marTop w:val="0"/>
          <w:marBottom w:val="75"/>
          <w:divBdr>
            <w:top w:val="none" w:sz="0" w:space="0" w:color="auto"/>
            <w:left w:val="none" w:sz="0" w:space="0" w:color="auto"/>
            <w:bottom w:val="none" w:sz="0" w:space="0" w:color="auto"/>
            <w:right w:val="none" w:sz="0" w:space="0" w:color="auto"/>
          </w:divBdr>
        </w:div>
        <w:div w:id="2107651690">
          <w:marLeft w:val="0"/>
          <w:marRight w:val="0"/>
          <w:marTop w:val="0"/>
          <w:marBottom w:val="150"/>
          <w:divBdr>
            <w:top w:val="none" w:sz="0" w:space="0" w:color="auto"/>
            <w:left w:val="none" w:sz="0" w:space="0" w:color="auto"/>
            <w:bottom w:val="none" w:sz="0" w:space="0" w:color="auto"/>
            <w:right w:val="none" w:sz="0" w:space="0" w:color="auto"/>
          </w:divBdr>
          <w:divsChild>
            <w:div w:id="811797971">
              <w:marLeft w:val="0"/>
              <w:marRight w:val="0"/>
              <w:marTop w:val="0"/>
              <w:marBottom w:val="0"/>
              <w:divBdr>
                <w:top w:val="none" w:sz="0" w:space="0" w:color="auto"/>
                <w:left w:val="none" w:sz="0" w:space="0" w:color="auto"/>
                <w:bottom w:val="none" w:sz="0" w:space="0" w:color="auto"/>
                <w:right w:val="none" w:sz="0" w:space="0" w:color="auto"/>
              </w:divBdr>
              <w:divsChild>
                <w:div w:id="894199663">
                  <w:marLeft w:val="0"/>
                  <w:marRight w:val="0"/>
                  <w:marTop w:val="0"/>
                  <w:marBottom w:val="0"/>
                  <w:divBdr>
                    <w:top w:val="none" w:sz="0" w:space="0" w:color="auto"/>
                    <w:left w:val="none" w:sz="0" w:space="0" w:color="auto"/>
                    <w:bottom w:val="none" w:sz="0" w:space="0" w:color="auto"/>
                    <w:right w:val="none" w:sz="0" w:space="0" w:color="auto"/>
                  </w:divBdr>
                </w:div>
              </w:divsChild>
            </w:div>
            <w:div w:id="141311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347961">
      <w:bodyDiv w:val="1"/>
      <w:marLeft w:val="0"/>
      <w:marRight w:val="0"/>
      <w:marTop w:val="0"/>
      <w:marBottom w:val="0"/>
      <w:divBdr>
        <w:top w:val="none" w:sz="0" w:space="0" w:color="auto"/>
        <w:left w:val="none" w:sz="0" w:space="0" w:color="auto"/>
        <w:bottom w:val="none" w:sz="0" w:space="0" w:color="auto"/>
        <w:right w:val="none" w:sz="0" w:space="0" w:color="auto"/>
      </w:divBdr>
    </w:div>
    <w:div w:id="412702888">
      <w:bodyDiv w:val="1"/>
      <w:marLeft w:val="0"/>
      <w:marRight w:val="0"/>
      <w:marTop w:val="0"/>
      <w:marBottom w:val="0"/>
      <w:divBdr>
        <w:top w:val="none" w:sz="0" w:space="0" w:color="auto"/>
        <w:left w:val="none" w:sz="0" w:space="0" w:color="auto"/>
        <w:bottom w:val="none" w:sz="0" w:space="0" w:color="auto"/>
        <w:right w:val="none" w:sz="0" w:space="0" w:color="auto"/>
      </w:divBdr>
    </w:div>
    <w:div w:id="420491713">
      <w:bodyDiv w:val="1"/>
      <w:marLeft w:val="0"/>
      <w:marRight w:val="0"/>
      <w:marTop w:val="0"/>
      <w:marBottom w:val="0"/>
      <w:divBdr>
        <w:top w:val="none" w:sz="0" w:space="0" w:color="auto"/>
        <w:left w:val="none" w:sz="0" w:space="0" w:color="auto"/>
        <w:bottom w:val="none" w:sz="0" w:space="0" w:color="auto"/>
        <w:right w:val="none" w:sz="0" w:space="0" w:color="auto"/>
      </w:divBdr>
    </w:div>
    <w:div w:id="435903645">
      <w:bodyDiv w:val="1"/>
      <w:marLeft w:val="0"/>
      <w:marRight w:val="0"/>
      <w:marTop w:val="0"/>
      <w:marBottom w:val="0"/>
      <w:divBdr>
        <w:top w:val="none" w:sz="0" w:space="0" w:color="auto"/>
        <w:left w:val="none" w:sz="0" w:space="0" w:color="auto"/>
        <w:bottom w:val="none" w:sz="0" w:space="0" w:color="auto"/>
        <w:right w:val="none" w:sz="0" w:space="0" w:color="auto"/>
      </w:divBdr>
    </w:div>
    <w:div w:id="435948555">
      <w:bodyDiv w:val="1"/>
      <w:marLeft w:val="0"/>
      <w:marRight w:val="0"/>
      <w:marTop w:val="0"/>
      <w:marBottom w:val="0"/>
      <w:divBdr>
        <w:top w:val="none" w:sz="0" w:space="0" w:color="auto"/>
        <w:left w:val="none" w:sz="0" w:space="0" w:color="auto"/>
        <w:bottom w:val="none" w:sz="0" w:space="0" w:color="auto"/>
        <w:right w:val="none" w:sz="0" w:space="0" w:color="auto"/>
      </w:divBdr>
    </w:div>
    <w:div w:id="443842310">
      <w:bodyDiv w:val="1"/>
      <w:marLeft w:val="0"/>
      <w:marRight w:val="0"/>
      <w:marTop w:val="0"/>
      <w:marBottom w:val="0"/>
      <w:divBdr>
        <w:top w:val="none" w:sz="0" w:space="0" w:color="auto"/>
        <w:left w:val="none" w:sz="0" w:space="0" w:color="auto"/>
        <w:bottom w:val="none" w:sz="0" w:space="0" w:color="auto"/>
        <w:right w:val="none" w:sz="0" w:space="0" w:color="auto"/>
      </w:divBdr>
    </w:div>
    <w:div w:id="474571318">
      <w:bodyDiv w:val="1"/>
      <w:marLeft w:val="0"/>
      <w:marRight w:val="0"/>
      <w:marTop w:val="0"/>
      <w:marBottom w:val="0"/>
      <w:divBdr>
        <w:top w:val="none" w:sz="0" w:space="0" w:color="auto"/>
        <w:left w:val="none" w:sz="0" w:space="0" w:color="auto"/>
        <w:bottom w:val="none" w:sz="0" w:space="0" w:color="auto"/>
        <w:right w:val="none" w:sz="0" w:space="0" w:color="auto"/>
      </w:divBdr>
      <w:divsChild>
        <w:div w:id="110902403">
          <w:marLeft w:val="0"/>
          <w:marRight w:val="0"/>
          <w:marTop w:val="0"/>
          <w:marBottom w:val="75"/>
          <w:divBdr>
            <w:top w:val="none" w:sz="0" w:space="0" w:color="auto"/>
            <w:left w:val="none" w:sz="0" w:space="0" w:color="auto"/>
            <w:bottom w:val="none" w:sz="0" w:space="0" w:color="auto"/>
            <w:right w:val="none" w:sz="0" w:space="0" w:color="auto"/>
          </w:divBdr>
        </w:div>
        <w:div w:id="1920361403">
          <w:marLeft w:val="0"/>
          <w:marRight w:val="0"/>
          <w:marTop w:val="0"/>
          <w:marBottom w:val="150"/>
          <w:divBdr>
            <w:top w:val="none" w:sz="0" w:space="0" w:color="auto"/>
            <w:left w:val="none" w:sz="0" w:space="0" w:color="auto"/>
            <w:bottom w:val="none" w:sz="0" w:space="0" w:color="auto"/>
            <w:right w:val="none" w:sz="0" w:space="0" w:color="auto"/>
          </w:divBdr>
          <w:divsChild>
            <w:div w:id="1644771653">
              <w:marLeft w:val="0"/>
              <w:marRight w:val="0"/>
              <w:marTop w:val="0"/>
              <w:marBottom w:val="0"/>
              <w:divBdr>
                <w:top w:val="none" w:sz="0" w:space="0" w:color="auto"/>
                <w:left w:val="none" w:sz="0" w:space="0" w:color="auto"/>
                <w:bottom w:val="none" w:sz="0" w:space="0" w:color="auto"/>
                <w:right w:val="none" w:sz="0" w:space="0" w:color="auto"/>
              </w:divBdr>
              <w:divsChild>
                <w:div w:id="124587782">
                  <w:marLeft w:val="0"/>
                  <w:marRight w:val="0"/>
                  <w:marTop w:val="0"/>
                  <w:marBottom w:val="0"/>
                  <w:divBdr>
                    <w:top w:val="none" w:sz="0" w:space="0" w:color="auto"/>
                    <w:left w:val="none" w:sz="0" w:space="0" w:color="auto"/>
                    <w:bottom w:val="none" w:sz="0" w:space="0" w:color="auto"/>
                    <w:right w:val="none" w:sz="0" w:space="0" w:color="auto"/>
                  </w:divBdr>
                </w:div>
              </w:divsChild>
            </w:div>
            <w:div w:id="73138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287731">
      <w:bodyDiv w:val="1"/>
      <w:marLeft w:val="0"/>
      <w:marRight w:val="0"/>
      <w:marTop w:val="0"/>
      <w:marBottom w:val="0"/>
      <w:divBdr>
        <w:top w:val="none" w:sz="0" w:space="0" w:color="auto"/>
        <w:left w:val="none" w:sz="0" w:space="0" w:color="auto"/>
        <w:bottom w:val="none" w:sz="0" w:space="0" w:color="auto"/>
        <w:right w:val="none" w:sz="0" w:space="0" w:color="auto"/>
      </w:divBdr>
      <w:divsChild>
        <w:div w:id="1982539041">
          <w:marLeft w:val="0"/>
          <w:marRight w:val="0"/>
          <w:marTop w:val="0"/>
          <w:marBottom w:val="75"/>
          <w:divBdr>
            <w:top w:val="none" w:sz="0" w:space="0" w:color="auto"/>
            <w:left w:val="none" w:sz="0" w:space="0" w:color="auto"/>
            <w:bottom w:val="none" w:sz="0" w:space="0" w:color="auto"/>
            <w:right w:val="none" w:sz="0" w:space="0" w:color="auto"/>
          </w:divBdr>
        </w:div>
        <w:div w:id="1217543383">
          <w:marLeft w:val="0"/>
          <w:marRight w:val="0"/>
          <w:marTop w:val="0"/>
          <w:marBottom w:val="150"/>
          <w:divBdr>
            <w:top w:val="none" w:sz="0" w:space="0" w:color="auto"/>
            <w:left w:val="none" w:sz="0" w:space="0" w:color="auto"/>
            <w:bottom w:val="none" w:sz="0" w:space="0" w:color="auto"/>
            <w:right w:val="none" w:sz="0" w:space="0" w:color="auto"/>
          </w:divBdr>
          <w:divsChild>
            <w:div w:id="1810513051">
              <w:marLeft w:val="0"/>
              <w:marRight w:val="0"/>
              <w:marTop w:val="0"/>
              <w:marBottom w:val="0"/>
              <w:divBdr>
                <w:top w:val="none" w:sz="0" w:space="0" w:color="auto"/>
                <w:left w:val="none" w:sz="0" w:space="0" w:color="auto"/>
                <w:bottom w:val="none" w:sz="0" w:space="0" w:color="auto"/>
                <w:right w:val="none" w:sz="0" w:space="0" w:color="auto"/>
              </w:divBdr>
              <w:divsChild>
                <w:div w:id="93944660">
                  <w:marLeft w:val="0"/>
                  <w:marRight w:val="0"/>
                  <w:marTop w:val="0"/>
                  <w:marBottom w:val="0"/>
                  <w:divBdr>
                    <w:top w:val="none" w:sz="0" w:space="0" w:color="auto"/>
                    <w:left w:val="none" w:sz="0" w:space="0" w:color="auto"/>
                    <w:bottom w:val="none" w:sz="0" w:space="0" w:color="auto"/>
                    <w:right w:val="none" w:sz="0" w:space="0" w:color="auto"/>
                  </w:divBdr>
                </w:div>
              </w:divsChild>
            </w:div>
            <w:div w:id="63533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698033">
      <w:bodyDiv w:val="1"/>
      <w:marLeft w:val="0"/>
      <w:marRight w:val="0"/>
      <w:marTop w:val="0"/>
      <w:marBottom w:val="0"/>
      <w:divBdr>
        <w:top w:val="none" w:sz="0" w:space="0" w:color="auto"/>
        <w:left w:val="none" w:sz="0" w:space="0" w:color="auto"/>
        <w:bottom w:val="none" w:sz="0" w:space="0" w:color="auto"/>
        <w:right w:val="none" w:sz="0" w:space="0" w:color="auto"/>
      </w:divBdr>
    </w:div>
    <w:div w:id="504325951">
      <w:bodyDiv w:val="1"/>
      <w:marLeft w:val="0"/>
      <w:marRight w:val="0"/>
      <w:marTop w:val="0"/>
      <w:marBottom w:val="0"/>
      <w:divBdr>
        <w:top w:val="none" w:sz="0" w:space="0" w:color="auto"/>
        <w:left w:val="none" w:sz="0" w:space="0" w:color="auto"/>
        <w:bottom w:val="none" w:sz="0" w:space="0" w:color="auto"/>
        <w:right w:val="none" w:sz="0" w:space="0" w:color="auto"/>
      </w:divBdr>
      <w:divsChild>
        <w:div w:id="2070612118">
          <w:marLeft w:val="0"/>
          <w:marRight w:val="0"/>
          <w:marTop w:val="0"/>
          <w:marBottom w:val="75"/>
          <w:divBdr>
            <w:top w:val="none" w:sz="0" w:space="0" w:color="auto"/>
            <w:left w:val="none" w:sz="0" w:space="0" w:color="auto"/>
            <w:bottom w:val="none" w:sz="0" w:space="0" w:color="auto"/>
            <w:right w:val="none" w:sz="0" w:space="0" w:color="auto"/>
          </w:divBdr>
        </w:div>
        <w:div w:id="2016489579">
          <w:marLeft w:val="0"/>
          <w:marRight w:val="0"/>
          <w:marTop w:val="0"/>
          <w:marBottom w:val="150"/>
          <w:divBdr>
            <w:top w:val="none" w:sz="0" w:space="0" w:color="auto"/>
            <w:left w:val="none" w:sz="0" w:space="0" w:color="auto"/>
            <w:bottom w:val="none" w:sz="0" w:space="0" w:color="auto"/>
            <w:right w:val="none" w:sz="0" w:space="0" w:color="auto"/>
          </w:divBdr>
          <w:divsChild>
            <w:div w:id="1481537832">
              <w:marLeft w:val="0"/>
              <w:marRight w:val="0"/>
              <w:marTop w:val="0"/>
              <w:marBottom w:val="0"/>
              <w:divBdr>
                <w:top w:val="none" w:sz="0" w:space="0" w:color="auto"/>
                <w:left w:val="none" w:sz="0" w:space="0" w:color="auto"/>
                <w:bottom w:val="none" w:sz="0" w:space="0" w:color="auto"/>
                <w:right w:val="none" w:sz="0" w:space="0" w:color="auto"/>
              </w:divBdr>
              <w:divsChild>
                <w:div w:id="1821573399">
                  <w:marLeft w:val="0"/>
                  <w:marRight w:val="0"/>
                  <w:marTop w:val="0"/>
                  <w:marBottom w:val="0"/>
                  <w:divBdr>
                    <w:top w:val="none" w:sz="0" w:space="0" w:color="auto"/>
                    <w:left w:val="none" w:sz="0" w:space="0" w:color="auto"/>
                    <w:bottom w:val="none" w:sz="0" w:space="0" w:color="auto"/>
                    <w:right w:val="none" w:sz="0" w:space="0" w:color="auto"/>
                  </w:divBdr>
                </w:div>
              </w:divsChild>
            </w:div>
            <w:div w:id="21635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780582">
      <w:bodyDiv w:val="1"/>
      <w:marLeft w:val="0"/>
      <w:marRight w:val="0"/>
      <w:marTop w:val="0"/>
      <w:marBottom w:val="0"/>
      <w:divBdr>
        <w:top w:val="none" w:sz="0" w:space="0" w:color="auto"/>
        <w:left w:val="none" w:sz="0" w:space="0" w:color="auto"/>
        <w:bottom w:val="none" w:sz="0" w:space="0" w:color="auto"/>
        <w:right w:val="none" w:sz="0" w:space="0" w:color="auto"/>
      </w:divBdr>
    </w:div>
    <w:div w:id="510802413">
      <w:bodyDiv w:val="1"/>
      <w:marLeft w:val="0"/>
      <w:marRight w:val="0"/>
      <w:marTop w:val="0"/>
      <w:marBottom w:val="0"/>
      <w:divBdr>
        <w:top w:val="none" w:sz="0" w:space="0" w:color="auto"/>
        <w:left w:val="none" w:sz="0" w:space="0" w:color="auto"/>
        <w:bottom w:val="none" w:sz="0" w:space="0" w:color="auto"/>
        <w:right w:val="none" w:sz="0" w:space="0" w:color="auto"/>
      </w:divBdr>
    </w:div>
    <w:div w:id="524557435">
      <w:bodyDiv w:val="1"/>
      <w:marLeft w:val="0"/>
      <w:marRight w:val="0"/>
      <w:marTop w:val="0"/>
      <w:marBottom w:val="0"/>
      <w:divBdr>
        <w:top w:val="none" w:sz="0" w:space="0" w:color="auto"/>
        <w:left w:val="none" w:sz="0" w:space="0" w:color="auto"/>
        <w:bottom w:val="none" w:sz="0" w:space="0" w:color="auto"/>
        <w:right w:val="none" w:sz="0" w:space="0" w:color="auto"/>
      </w:divBdr>
    </w:div>
    <w:div w:id="558980702">
      <w:bodyDiv w:val="1"/>
      <w:marLeft w:val="0"/>
      <w:marRight w:val="0"/>
      <w:marTop w:val="0"/>
      <w:marBottom w:val="0"/>
      <w:divBdr>
        <w:top w:val="none" w:sz="0" w:space="0" w:color="auto"/>
        <w:left w:val="none" w:sz="0" w:space="0" w:color="auto"/>
        <w:bottom w:val="none" w:sz="0" w:space="0" w:color="auto"/>
        <w:right w:val="none" w:sz="0" w:space="0" w:color="auto"/>
      </w:divBdr>
    </w:div>
    <w:div w:id="596443613">
      <w:bodyDiv w:val="1"/>
      <w:marLeft w:val="0"/>
      <w:marRight w:val="0"/>
      <w:marTop w:val="0"/>
      <w:marBottom w:val="0"/>
      <w:divBdr>
        <w:top w:val="none" w:sz="0" w:space="0" w:color="auto"/>
        <w:left w:val="none" w:sz="0" w:space="0" w:color="auto"/>
        <w:bottom w:val="none" w:sz="0" w:space="0" w:color="auto"/>
        <w:right w:val="none" w:sz="0" w:space="0" w:color="auto"/>
      </w:divBdr>
      <w:divsChild>
        <w:div w:id="264848703">
          <w:marLeft w:val="0"/>
          <w:marRight w:val="0"/>
          <w:marTop w:val="0"/>
          <w:marBottom w:val="0"/>
          <w:divBdr>
            <w:top w:val="none" w:sz="0" w:space="0" w:color="auto"/>
            <w:left w:val="none" w:sz="0" w:space="0" w:color="auto"/>
            <w:bottom w:val="none" w:sz="0" w:space="0" w:color="auto"/>
            <w:right w:val="none" w:sz="0" w:space="0" w:color="auto"/>
          </w:divBdr>
        </w:div>
      </w:divsChild>
    </w:div>
    <w:div w:id="596672269">
      <w:bodyDiv w:val="1"/>
      <w:marLeft w:val="0"/>
      <w:marRight w:val="0"/>
      <w:marTop w:val="0"/>
      <w:marBottom w:val="0"/>
      <w:divBdr>
        <w:top w:val="none" w:sz="0" w:space="0" w:color="auto"/>
        <w:left w:val="none" w:sz="0" w:space="0" w:color="auto"/>
        <w:bottom w:val="none" w:sz="0" w:space="0" w:color="auto"/>
        <w:right w:val="none" w:sz="0" w:space="0" w:color="auto"/>
      </w:divBdr>
    </w:div>
    <w:div w:id="618224627">
      <w:bodyDiv w:val="1"/>
      <w:marLeft w:val="0"/>
      <w:marRight w:val="0"/>
      <w:marTop w:val="0"/>
      <w:marBottom w:val="0"/>
      <w:divBdr>
        <w:top w:val="none" w:sz="0" w:space="0" w:color="auto"/>
        <w:left w:val="none" w:sz="0" w:space="0" w:color="auto"/>
        <w:bottom w:val="none" w:sz="0" w:space="0" w:color="auto"/>
        <w:right w:val="none" w:sz="0" w:space="0" w:color="auto"/>
      </w:divBdr>
      <w:divsChild>
        <w:div w:id="1267805202">
          <w:marLeft w:val="0"/>
          <w:marRight w:val="0"/>
          <w:marTop w:val="0"/>
          <w:marBottom w:val="75"/>
          <w:divBdr>
            <w:top w:val="none" w:sz="0" w:space="0" w:color="auto"/>
            <w:left w:val="none" w:sz="0" w:space="0" w:color="auto"/>
            <w:bottom w:val="none" w:sz="0" w:space="0" w:color="auto"/>
            <w:right w:val="none" w:sz="0" w:space="0" w:color="auto"/>
          </w:divBdr>
        </w:div>
        <w:div w:id="930627156">
          <w:marLeft w:val="0"/>
          <w:marRight w:val="0"/>
          <w:marTop w:val="0"/>
          <w:marBottom w:val="150"/>
          <w:divBdr>
            <w:top w:val="none" w:sz="0" w:space="0" w:color="auto"/>
            <w:left w:val="none" w:sz="0" w:space="0" w:color="auto"/>
            <w:bottom w:val="none" w:sz="0" w:space="0" w:color="auto"/>
            <w:right w:val="none" w:sz="0" w:space="0" w:color="auto"/>
          </w:divBdr>
          <w:divsChild>
            <w:div w:id="2111002074">
              <w:marLeft w:val="0"/>
              <w:marRight w:val="0"/>
              <w:marTop w:val="0"/>
              <w:marBottom w:val="0"/>
              <w:divBdr>
                <w:top w:val="none" w:sz="0" w:space="0" w:color="auto"/>
                <w:left w:val="none" w:sz="0" w:space="0" w:color="auto"/>
                <w:bottom w:val="none" w:sz="0" w:space="0" w:color="auto"/>
                <w:right w:val="none" w:sz="0" w:space="0" w:color="auto"/>
              </w:divBdr>
              <w:divsChild>
                <w:div w:id="1253973231">
                  <w:marLeft w:val="0"/>
                  <w:marRight w:val="0"/>
                  <w:marTop w:val="0"/>
                  <w:marBottom w:val="0"/>
                  <w:divBdr>
                    <w:top w:val="none" w:sz="0" w:space="0" w:color="auto"/>
                    <w:left w:val="none" w:sz="0" w:space="0" w:color="auto"/>
                    <w:bottom w:val="none" w:sz="0" w:space="0" w:color="auto"/>
                    <w:right w:val="none" w:sz="0" w:space="0" w:color="auto"/>
                  </w:divBdr>
                </w:div>
              </w:divsChild>
            </w:div>
            <w:div w:id="88325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340535">
      <w:bodyDiv w:val="1"/>
      <w:marLeft w:val="0"/>
      <w:marRight w:val="0"/>
      <w:marTop w:val="0"/>
      <w:marBottom w:val="0"/>
      <w:divBdr>
        <w:top w:val="none" w:sz="0" w:space="0" w:color="auto"/>
        <w:left w:val="none" w:sz="0" w:space="0" w:color="auto"/>
        <w:bottom w:val="none" w:sz="0" w:space="0" w:color="auto"/>
        <w:right w:val="none" w:sz="0" w:space="0" w:color="auto"/>
      </w:divBdr>
    </w:div>
    <w:div w:id="635993352">
      <w:bodyDiv w:val="1"/>
      <w:marLeft w:val="0"/>
      <w:marRight w:val="0"/>
      <w:marTop w:val="0"/>
      <w:marBottom w:val="0"/>
      <w:divBdr>
        <w:top w:val="none" w:sz="0" w:space="0" w:color="auto"/>
        <w:left w:val="none" w:sz="0" w:space="0" w:color="auto"/>
        <w:bottom w:val="none" w:sz="0" w:space="0" w:color="auto"/>
        <w:right w:val="none" w:sz="0" w:space="0" w:color="auto"/>
      </w:divBdr>
    </w:div>
    <w:div w:id="652486851">
      <w:bodyDiv w:val="1"/>
      <w:marLeft w:val="0"/>
      <w:marRight w:val="0"/>
      <w:marTop w:val="0"/>
      <w:marBottom w:val="0"/>
      <w:divBdr>
        <w:top w:val="none" w:sz="0" w:space="0" w:color="auto"/>
        <w:left w:val="none" w:sz="0" w:space="0" w:color="auto"/>
        <w:bottom w:val="none" w:sz="0" w:space="0" w:color="auto"/>
        <w:right w:val="none" w:sz="0" w:space="0" w:color="auto"/>
      </w:divBdr>
    </w:div>
    <w:div w:id="657879429">
      <w:bodyDiv w:val="1"/>
      <w:marLeft w:val="0"/>
      <w:marRight w:val="0"/>
      <w:marTop w:val="0"/>
      <w:marBottom w:val="0"/>
      <w:divBdr>
        <w:top w:val="none" w:sz="0" w:space="0" w:color="auto"/>
        <w:left w:val="none" w:sz="0" w:space="0" w:color="auto"/>
        <w:bottom w:val="none" w:sz="0" w:space="0" w:color="auto"/>
        <w:right w:val="none" w:sz="0" w:space="0" w:color="auto"/>
      </w:divBdr>
    </w:div>
    <w:div w:id="664092116">
      <w:bodyDiv w:val="1"/>
      <w:marLeft w:val="0"/>
      <w:marRight w:val="0"/>
      <w:marTop w:val="0"/>
      <w:marBottom w:val="0"/>
      <w:divBdr>
        <w:top w:val="none" w:sz="0" w:space="0" w:color="auto"/>
        <w:left w:val="none" w:sz="0" w:space="0" w:color="auto"/>
        <w:bottom w:val="none" w:sz="0" w:space="0" w:color="auto"/>
        <w:right w:val="none" w:sz="0" w:space="0" w:color="auto"/>
      </w:divBdr>
      <w:divsChild>
        <w:div w:id="174271577">
          <w:marLeft w:val="0"/>
          <w:marRight w:val="0"/>
          <w:marTop w:val="0"/>
          <w:marBottom w:val="75"/>
          <w:divBdr>
            <w:top w:val="none" w:sz="0" w:space="0" w:color="auto"/>
            <w:left w:val="none" w:sz="0" w:space="0" w:color="auto"/>
            <w:bottom w:val="none" w:sz="0" w:space="0" w:color="auto"/>
            <w:right w:val="none" w:sz="0" w:space="0" w:color="auto"/>
          </w:divBdr>
        </w:div>
        <w:div w:id="894900120">
          <w:marLeft w:val="0"/>
          <w:marRight w:val="0"/>
          <w:marTop w:val="0"/>
          <w:marBottom w:val="150"/>
          <w:divBdr>
            <w:top w:val="none" w:sz="0" w:space="0" w:color="auto"/>
            <w:left w:val="none" w:sz="0" w:space="0" w:color="auto"/>
            <w:bottom w:val="none" w:sz="0" w:space="0" w:color="auto"/>
            <w:right w:val="none" w:sz="0" w:space="0" w:color="auto"/>
          </w:divBdr>
          <w:divsChild>
            <w:div w:id="874124417">
              <w:marLeft w:val="0"/>
              <w:marRight w:val="0"/>
              <w:marTop w:val="0"/>
              <w:marBottom w:val="0"/>
              <w:divBdr>
                <w:top w:val="none" w:sz="0" w:space="0" w:color="auto"/>
                <w:left w:val="none" w:sz="0" w:space="0" w:color="auto"/>
                <w:bottom w:val="none" w:sz="0" w:space="0" w:color="auto"/>
                <w:right w:val="none" w:sz="0" w:space="0" w:color="auto"/>
              </w:divBdr>
              <w:divsChild>
                <w:div w:id="1882402590">
                  <w:marLeft w:val="0"/>
                  <w:marRight w:val="0"/>
                  <w:marTop w:val="0"/>
                  <w:marBottom w:val="0"/>
                  <w:divBdr>
                    <w:top w:val="none" w:sz="0" w:space="0" w:color="auto"/>
                    <w:left w:val="none" w:sz="0" w:space="0" w:color="auto"/>
                    <w:bottom w:val="none" w:sz="0" w:space="0" w:color="auto"/>
                    <w:right w:val="none" w:sz="0" w:space="0" w:color="auto"/>
                  </w:divBdr>
                </w:div>
              </w:divsChild>
            </w:div>
            <w:div w:id="722600611">
              <w:marLeft w:val="0"/>
              <w:marRight w:val="0"/>
              <w:marTop w:val="0"/>
              <w:marBottom w:val="0"/>
              <w:divBdr>
                <w:top w:val="none" w:sz="0" w:space="0" w:color="auto"/>
                <w:left w:val="none" w:sz="0" w:space="0" w:color="auto"/>
                <w:bottom w:val="none" w:sz="0" w:space="0" w:color="auto"/>
                <w:right w:val="none" w:sz="0" w:space="0" w:color="auto"/>
              </w:divBdr>
              <w:divsChild>
                <w:div w:id="649288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094103">
      <w:bodyDiv w:val="1"/>
      <w:marLeft w:val="0"/>
      <w:marRight w:val="0"/>
      <w:marTop w:val="0"/>
      <w:marBottom w:val="0"/>
      <w:divBdr>
        <w:top w:val="none" w:sz="0" w:space="0" w:color="auto"/>
        <w:left w:val="none" w:sz="0" w:space="0" w:color="auto"/>
        <w:bottom w:val="none" w:sz="0" w:space="0" w:color="auto"/>
        <w:right w:val="none" w:sz="0" w:space="0" w:color="auto"/>
      </w:divBdr>
    </w:div>
    <w:div w:id="674920959">
      <w:bodyDiv w:val="1"/>
      <w:marLeft w:val="0"/>
      <w:marRight w:val="0"/>
      <w:marTop w:val="0"/>
      <w:marBottom w:val="0"/>
      <w:divBdr>
        <w:top w:val="none" w:sz="0" w:space="0" w:color="auto"/>
        <w:left w:val="none" w:sz="0" w:space="0" w:color="auto"/>
        <w:bottom w:val="none" w:sz="0" w:space="0" w:color="auto"/>
        <w:right w:val="none" w:sz="0" w:space="0" w:color="auto"/>
      </w:divBdr>
    </w:div>
    <w:div w:id="675309032">
      <w:bodyDiv w:val="1"/>
      <w:marLeft w:val="0"/>
      <w:marRight w:val="0"/>
      <w:marTop w:val="0"/>
      <w:marBottom w:val="0"/>
      <w:divBdr>
        <w:top w:val="none" w:sz="0" w:space="0" w:color="auto"/>
        <w:left w:val="none" w:sz="0" w:space="0" w:color="auto"/>
        <w:bottom w:val="none" w:sz="0" w:space="0" w:color="auto"/>
        <w:right w:val="none" w:sz="0" w:space="0" w:color="auto"/>
      </w:divBdr>
      <w:divsChild>
        <w:div w:id="837579622">
          <w:marLeft w:val="0"/>
          <w:marRight w:val="0"/>
          <w:marTop w:val="0"/>
          <w:marBottom w:val="75"/>
          <w:divBdr>
            <w:top w:val="none" w:sz="0" w:space="0" w:color="auto"/>
            <w:left w:val="none" w:sz="0" w:space="0" w:color="auto"/>
            <w:bottom w:val="none" w:sz="0" w:space="0" w:color="auto"/>
            <w:right w:val="none" w:sz="0" w:space="0" w:color="auto"/>
          </w:divBdr>
        </w:div>
        <w:div w:id="1569415553">
          <w:marLeft w:val="0"/>
          <w:marRight w:val="0"/>
          <w:marTop w:val="0"/>
          <w:marBottom w:val="150"/>
          <w:divBdr>
            <w:top w:val="none" w:sz="0" w:space="0" w:color="auto"/>
            <w:left w:val="none" w:sz="0" w:space="0" w:color="auto"/>
            <w:bottom w:val="none" w:sz="0" w:space="0" w:color="auto"/>
            <w:right w:val="none" w:sz="0" w:space="0" w:color="auto"/>
          </w:divBdr>
          <w:divsChild>
            <w:div w:id="911081495">
              <w:marLeft w:val="0"/>
              <w:marRight w:val="0"/>
              <w:marTop w:val="0"/>
              <w:marBottom w:val="0"/>
              <w:divBdr>
                <w:top w:val="none" w:sz="0" w:space="0" w:color="auto"/>
                <w:left w:val="none" w:sz="0" w:space="0" w:color="auto"/>
                <w:bottom w:val="none" w:sz="0" w:space="0" w:color="auto"/>
                <w:right w:val="none" w:sz="0" w:space="0" w:color="auto"/>
              </w:divBdr>
              <w:divsChild>
                <w:div w:id="934241952">
                  <w:marLeft w:val="0"/>
                  <w:marRight w:val="0"/>
                  <w:marTop w:val="0"/>
                  <w:marBottom w:val="0"/>
                  <w:divBdr>
                    <w:top w:val="none" w:sz="0" w:space="0" w:color="auto"/>
                    <w:left w:val="none" w:sz="0" w:space="0" w:color="auto"/>
                    <w:bottom w:val="none" w:sz="0" w:space="0" w:color="auto"/>
                    <w:right w:val="none" w:sz="0" w:space="0" w:color="auto"/>
                  </w:divBdr>
                </w:div>
              </w:divsChild>
            </w:div>
            <w:div w:id="206178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962025">
      <w:bodyDiv w:val="1"/>
      <w:marLeft w:val="0"/>
      <w:marRight w:val="0"/>
      <w:marTop w:val="0"/>
      <w:marBottom w:val="0"/>
      <w:divBdr>
        <w:top w:val="none" w:sz="0" w:space="0" w:color="auto"/>
        <w:left w:val="none" w:sz="0" w:space="0" w:color="auto"/>
        <w:bottom w:val="none" w:sz="0" w:space="0" w:color="auto"/>
        <w:right w:val="none" w:sz="0" w:space="0" w:color="auto"/>
      </w:divBdr>
    </w:div>
    <w:div w:id="729035649">
      <w:bodyDiv w:val="1"/>
      <w:marLeft w:val="0"/>
      <w:marRight w:val="0"/>
      <w:marTop w:val="0"/>
      <w:marBottom w:val="0"/>
      <w:divBdr>
        <w:top w:val="none" w:sz="0" w:space="0" w:color="auto"/>
        <w:left w:val="none" w:sz="0" w:space="0" w:color="auto"/>
        <w:bottom w:val="none" w:sz="0" w:space="0" w:color="auto"/>
        <w:right w:val="none" w:sz="0" w:space="0" w:color="auto"/>
      </w:divBdr>
    </w:div>
    <w:div w:id="760292957">
      <w:bodyDiv w:val="1"/>
      <w:marLeft w:val="0"/>
      <w:marRight w:val="0"/>
      <w:marTop w:val="0"/>
      <w:marBottom w:val="0"/>
      <w:divBdr>
        <w:top w:val="none" w:sz="0" w:space="0" w:color="auto"/>
        <w:left w:val="none" w:sz="0" w:space="0" w:color="auto"/>
        <w:bottom w:val="none" w:sz="0" w:space="0" w:color="auto"/>
        <w:right w:val="none" w:sz="0" w:space="0" w:color="auto"/>
      </w:divBdr>
      <w:divsChild>
        <w:div w:id="1819107435">
          <w:marLeft w:val="0"/>
          <w:marRight w:val="0"/>
          <w:marTop w:val="0"/>
          <w:marBottom w:val="75"/>
          <w:divBdr>
            <w:top w:val="none" w:sz="0" w:space="0" w:color="auto"/>
            <w:left w:val="none" w:sz="0" w:space="0" w:color="auto"/>
            <w:bottom w:val="none" w:sz="0" w:space="0" w:color="auto"/>
            <w:right w:val="none" w:sz="0" w:space="0" w:color="auto"/>
          </w:divBdr>
        </w:div>
        <w:div w:id="576599702">
          <w:marLeft w:val="0"/>
          <w:marRight w:val="0"/>
          <w:marTop w:val="0"/>
          <w:marBottom w:val="150"/>
          <w:divBdr>
            <w:top w:val="none" w:sz="0" w:space="0" w:color="auto"/>
            <w:left w:val="none" w:sz="0" w:space="0" w:color="auto"/>
            <w:bottom w:val="none" w:sz="0" w:space="0" w:color="auto"/>
            <w:right w:val="none" w:sz="0" w:space="0" w:color="auto"/>
          </w:divBdr>
          <w:divsChild>
            <w:div w:id="1438477786">
              <w:marLeft w:val="0"/>
              <w:marRight w:val="0"/>
              <w:marTop w:val="0"/>
              <w:marBottom w:val="0"/>
              <w:divBdr>
                <w:top w:val="none" w:sz="0" w:space="0" w:color="auto"/>
                <w:left w:val="none" w:sz="0" w:space="0" w:color="auto"/>
                <w:bottom w:val="none" w:sz="0" w:space="0" w:color="auto"/>
                <w:right w:val="none" w:sz="0" w:space="0" w:color="auto"/>
              </w:divBdr>
              <w:divsChild>
                <w:div w:id="391318317">
                  <w:marLeft w:val="0"/>
                  <w:marRight w:val="0"/>
                  <w:marTop w:val="0"/>
                  <w:marBottom w:val="0"/>
                  <w:divBdr>
                    <w:top w:val="none" w:sz="0" w:space="0" w:color="auto"/>
                    <w:left w:val="none" w:sz="0" w:space="0" w:color="auto"/>
                    <w:bottom w:val="none" w:sz="0" w:space="0" w:color="auto"/>
                    <w:right w:val="none" w:sz="0" w:space="0" w:color="auto"/>
                  </w:divBdr>
                </w:div>
              </w:divsChild>
            </w:div>
            <w:div w:id="183252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145642">
      <w:bodyDiv w:val="1"/>
      <w:marLeft w:val="0"/>
      <w:marRight w:val="0"/>
      <w:marTop w:val="0"/>
      <w:marBottom w:val="0"/>
      <w:divBdr>
        <w:top w:val="none" w:sz="0" w:space="0" w:color="auto"/>
        <w:left w:val="none" w:sz="0" w:space="0" w:color="auto"/>
        <w:bottom w:val="none" w:sz="0" w:space="0" w:color="auto"/>
        <w:right w:val="none" w:sz="0" w:space="0" w:color="auto"/>
      </w:divBdr>
    </w:div>
    <w:div w:id="769278471">
      <w:bodyDiv w:val="1"/>
      <w:marLeft w:val="0"/>
      <w:marRight w:val="0"/>
      <w:marTop w:val="0"/>
      <w:marBottom w:val="0"/>
      <w:divBdr>
        <w:top w:val="none" w:sz="0" w:space="0" w:color="auto"/>
        <w:left w:val="none" w:sz="0" w:space="0" w:color="auto"/>
        <w:bottom w:val="none" w:sz="0" w:space="0" w:color="auto"/>
        <w:right w:val="none" w:sz="0" w:space="0" w:color="auto"/>
      </w:divBdr>
      <w:divsChild>
        <w:div w:id="1618217471">
          <w:marLeft w:val="0"/>
          <w:marRight w:val="0"/>
          <w:marTop w:val="0"/>
          <w:marBottom w:val="75"/>
          <w:divBdr>
            <w:top w:val="none" w:sz="0" w:space="0" w:color="auto"/>
            <w:left w:val="none" w:sz="0" w:space="0" w:color="auto"/>
            <w:bottom w:val="none" w:sz="0" w:space="0" w:color="auto"/>
            <w:right w:val="none" w:sz="0" w:space="0" w:color="auto"/>
          </w:divBdr>
        </w:div>
        <w:div w:id="1847398833">
          <w:marLeft w:val="0"/>
          <w:marRight w:val="0"/>
          <w:marTop w:val="0"/>
          <w:marBottom w:val="150"/>
          <w:divBdr>
            <w:top w:val="none" w:sz="0" w:space="0" w:color="auto"/>
            <w:left w:val="none" w:sz="0" w:space="0" w:color="auto"/>
            <w:bottom w:val="none" w:sz="0" w:space="0" w:color="auto"/>
            <w:right w:val="none" w:sz="0" w:space="0" w:color="auto"/>
          </w:divBdr>
          <w:divsChild>
            <w:div w:id="1778256277">
              <w:marLeft w:val="0"/>
              <w:marRight w:val="0"/>
              <w:marTop w:val="0"/>
              <w:marBottom w:val="0"/>
              <w:divBdr>
                <w:top w:val="none" w:sz="0" w:space="0" w:color="auto"/>
                <w:left w:val="none" w:sz="0" w:space="0" w:color="auto"/>
                <w:bottom w:val="none" w:sz="0" w:space="0" w:color="auto"/>
                <w:right w:val="none" w:sz="0" w:space="0" w:color="auto"/>
              </w:divBdr>
              <w:divsChild>
                <w:div w:id="2146311199">
                  <w:marLeft w:val="0"/>
                  <w:marRight w:val="0"/>
                  <w:marTop w:val="0"/>
                  <w:marBottom w:val="0"/>
                  <w:divBdr>
                    <w:top w:val="none" w:sz="0" w:space="0" w:color="auto"/>
                    <w:left w:val="none" w:sz="0" w:space="0" w:color="auto"/>
                    <w:bottom w:val="none" w:sz="0" w:space="0" w:color="auto"/>
                    <w:right w:val="none" w:sz="0" w:space="0" w:color="auto"/>
                  </w:divBdr>
                </w:div>
              </w:divsChild>
            </w:div>
            <w:div w:id="73257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750754">
      <w:bodyDiv w:val="1"/>
      <w:marLeft w:val="0"/>
      <w:marRight w:val="0"/>
      <w:marTop w:val="0"/>
      <w:marBottom w:val="0"/>
      <w:divBdr>
        <w:top w:val="none" w:sz="0" w:space="0" w:color="auto"/>
        <w:left w:val="none" w:sz="0" w:space="0" w:color="auto"/>
        <w:bottom w:val="none" w:sz="0" w:space="0" w:color="auto"/>
        <w:right w:val="none" w:sz="0" w:space="0" w:color="auto"/>
      </w:divBdr>
      <w:divsChild>
        <w:div w:id="1410080432">
          <w:marLeft w:val="0"/>
          <w:marRight w:val="0"/>
          <w:marTop w:val="0"/>
          <w:marBottom w:val="75"/>
          <w:divBdr>
            <w:top w:val="none" w:sz="0" w:space="0" w:color="auto"/>
            <w:left w:val="none" w:sz="0" w:space="0" w:color="auto"/>
            <w:bottom w:val="none" w:sz="0" w:space="0" w:color="auto"/>
            <w:right w:val="none" w:sz="0" w:space="0" w:color="auto"/>
          </w:divBdr>
        </w:div>
        <w:div w:id="1782723115">
          <w:marLeft w:val="0"/>
          <w:marRight w:val="0"/>
          <w:marTop w:val="0"/>
          <w:marBottom w:val="150"/>
          <w:divBdr>
            <w:top w:val="none" w:sz="0" w:space="0" w:color="auto"/>
            <w:left w:val="none" w:sz="0" w:space="0" w:color="auto"/>
            <w:bottom w:val="none" w:sz="0" w:space="0" w:color="auto"/>
            <w:right w:val="none" w:sz="0" w:space="0" w:color="auto"/>
          </w:divBdr>
          <w:divsChild>
            <w:div w:id="966089020">
              <w:marLeft w:val="0"/>
              <w:marRight w:val="0"/>
              <w:marTop w:val="0"/>
              <w:marBottom w:val="0"/>
              <w:divBdr>
                <w:top w:val="none" w:sz="0" w:space="0" w:color="auto"/>
                <w:left w:val="none" w:sz="0" w:space="0" w:color="auto"/>
                <w:bottom w:val="none" w:sz="0" w:space="0" w:color="auto"/>
                <w:right w:val="none" w:sz="0" w:space="0" w:color="auto"/>
              </w:divBdr>
              <w:divsChild>
                <w:div w:id="1216816959">
                  <w:marLeft w:val="0"/>
                  <w:marRight w:val="0"/>
                  <w:marTop w:val="0"/>
                  <w:marBottom w:val="0"/>
                  <w:divBdr>
                    <w:top w:val="none" w:sz="0" w:space="0" w:color="auto"/>
                    <w:left w:val="none" w:sz="0" w:space="0" w:color="auto"/>
                    <w:bottom w:val="none" w:sz="0" w:space="0" w:color="auto"/>
                    <w:right w:val="none" w:sz="0" w:space="0" w:color="auto"/>
                  </w:divBdr>
                </w:div>
              </w:divsChild>
            </w:div>
            <w:div w:id="8291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141905">
      <w:bodyDiv w:val="1"/>
      <w:marLeft w:val="0"/>
      <w:marRight w:val="0"/>
      <w:marTop w:val="0"/>
      <w:marBottom w:val="0"/>
      <w:divBdr>
        <w:top w:val="none" w:sz="0" w:space="0" w:color="auto"/>
        <w:left w:val="none" w:sz="0" w:space="0" w:color="auto"/>
        <w:bottom w:val="none" w:sz="0" w:space="0" w:color="auto"/>
        <w:right w:val="none" w:sz="0" w:space="0" w:color="auto"/>
      </w:divBdr>
    </w:div>
    <w:div w:id="815683464">
      <w:bodyDiv w:val="1"/>
      <w:marLeft w:val="0"/>
      <w:marRight w:val="0"/>
      <w:marTop w:val="0"/>
      <w:marBottom w:val="0"/>
      <w:divBdr>
        <w:top w:val="none" w:sz="0" w:space="0" w:color="auto"/>
        <w:left w:val="none" w:sz="0" w:space="0" w:color="auto"/>
        <w:bottom w:val="none" w:sz="0" w:space="0" w:color="auto"/>
        <w:right w:val="none" w:sz="0" w:space="0" w:color="auto"/>
      </w:divBdr>
    </w:div>
    <w:div w:id="821698541">
      <w:bodyDiv w:val="1"/>
      <w:marLeft w:val="0"/>
      <w:marRight w:val="0"/>
      <w:marTop w:val="0"/>
      <w:marBottom w:val="0"/>
      <w:divBdr>
        <w:top w:val="none" w:sz="0" w:space="0" w:color="auto"/>
        <w:left w:val="none" w:sz="0" w:space="0" w:color="auto"/>
        <w:bottom w:val="none" w:sz="0" w:space="0" w:color="auto"/>
        <w:right w:val="none" w:sz="0" w:space="0" w:color="auto"/>
      </w:divBdr>
    </w:div>
    <w:div w:id="829519424">
      <w:bodyDiv w:val="1"/>
      <w:marLeft w:val="0"/>
      <w:marRight w:val="0"/>
      <w:marTop w:val="0"/>
      <w:marBottom w:val="0"/>
      <w:divBdr>
        <w:top w:val="none" w:sz="0" w:space="0" w:color="auto"/>
        <w:left w:val="none" w:sz="0" w:space="0" w:color="auto"/>
        <w:bottom w:val="none" w:sz="0" w:space="0" w:color="auto"/>
        <w:right w:val="none" w:sz="0" w:space="0" w:color="auto"/>
      </w:divBdr>
    </w:div>
    <w:div w:id="840313618">
      <w:bodyDiv w:val="1"/>
      <w:marLeft w:val="0"/>
      <w:marRight w:val="0"/>
      <w:marTop w:val="0"/>
      <w:marBottom w:val="0"/>
      <w:divBdr>
        <w:top w:val="none" w:sz="0" w:space="0" w:color="auto"/>
        <w:left w:val="none" w:sz="0" w:space="0" w:color="auto"/>
        <w:bottom w:val="none" w:sz="0" w:space="0" w:color="auto"/>
        <w:right w:val="none" w:sz="0" w:space="0" w:color="auto"/>
      </w:divBdr>
    </w:div>
    <w:div w:id="841428914">
      <w:bodyDiv w:val="1"/>
      <w:marLeft w:val="0"/>
      <w:marRight w:val="0"/>
      <w:marTop w:val="0"/>
      <w:marBottom w:val="0"/>
      <w:divBdr>
        <w:top w:val="none" w:sz="0" w:space="0" w:color="auto"/>
        <w:left w:val="none" w:sz="0" w:space="0" w:color="auto"/>
        <w:bottom w:val="none" w:sz="0" w:space="0" w:color="auto"/>
        <w:right w:val="none" w:sz="0" w:space="0" w:color="auto"/>
      </w:divBdr>
      <w:divsChild>
        <w:div w:id="669524889">
          <w:marLeft w:val="0"/>
          <w:marRight w:val="0"/>
          <w:marTop w:val="0"/>
          <w:marBottom w:val="0"/>
          <w:divBdr>
            <w:top w:val="none" w:sz="0" w:space="0" w:color="auto"/>
            <w:left w:val="none" w:sz="0" w:space="0" w:color="auto"/>
            <w:bottom w:val="none" w:sz="0" w:space="0" w:color="auto"/>
            <w:right w:val="none" w:sz="0" w:space="0" w:color="auto"/>
          </w:divBdr>
          <w:divsChild>
            <w:div w:id="578245832">
              <w:marLeft w:val="0"/>
              <w:marRight w:val="0"/>
              <w:marTop w:val="0"/>
              <w:marBottom w:val="0"/>
              <w:divBdr>
                <w:top w:val="none" w:sz="0" w:space="0" w:color="auto"/>
                <w:left w:val="none" w:sz="0" w:space="0" w:color="auto"/>
                <w:bottom w:val="none" w:sz="0" w:space="0" w:color="auto"/>
                <w:right w:val="none" w:sz="0" w:space="0" w:color="auto"/>
              </w:divBdr>
              <w:divsChild>
                <w:div w:id="126341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554094">
      <w:bodyDiv w:val="1"/>
      <w:marLeft w:val="0"/>
      <w:marRight w:val="0"/>
      <w:marTop w:val="0"/>
      <w:marBottom w:val="0"/>
      <w:divBdr>
        <w:top w:val="none" w:sz="0" w:space="0" w:color="auto"/>
        <w:left w:val="none" w:sz="0" w:space="0" w:color="auto"/>
        <w:bottom w:val="none" w:sz="0" w:space="0" w:color="auto"/>
        <w:right w:val="none" w:sz="0" w:space="0" w:color="auto"/>
      </w:divBdr>
    </w:div>
    <w:div w:id="880483881">
      <w:bodyDiv w:val="1"/>
      <w:marLeft w:val="0"/>
      <w:marRight w:val="0"/>
      <w:marTop w:val="0"/>
      <w:marBottom w:val="0"/>
      <w:divBdr>
        <w:top w:val="none" w:sz="0" w:space="0" w:color="auto"/>
        <w:left w:val="none" w:sz="0" w:space="0" w:color="auto"/>
        <w:bottom w:val="none" w:sz="0" w:space="0" w:color="auto"/>
        <w:right w:val="none" w:sz="0" w:space="0" w:color="auto"/>
      </w:divBdr>
      <w:divsChild>
        <w:div w:id="912621555">
          <w:marLeft w:val="0"/>
          <w:marRight w:val="0"/>
          <w:marTop w:val="0"/>
          <w:marBottom w:val="0"/>
          <w:divBdr>
            <w:top w:val="none" w:sz="0" w:space="0" w:color="auto"/>
            <w:left w:val="none" w:sz="0" w:space="0" w:color="auto"/>
            <w:bottom w:val="none" w:sz="0" w:space="0" w:color="auto"/>
            <w:right w:val="none" w:sz="0" w:space="0" w:color="auto"/>
          </w:divBdr>
        </w:div>
        <w:div w:id="960264218">
          <w:marLeft w:val="0"/>
          <w:marRight w:val="0"/>
          <w:marTop w:val="0"/>
          <w:marBottom w:val="0"/>
          <w:divBdr>
            <w:top w:val="none" w:sz="0" w:space="0" w:color="auto"/>
            <w:left w:val="none" w:sz="0" w:space="0" w:color="auto"/>
            <w:bottom w:val="none" w:sz="0" w:space="0" w:color="auto"/>
            <w:right w:val="none" w:sz="0" w:space="0" w:color="auto"/>
          </w:divBdr>
        </w:div>
      </w:divsChild>
    </w:div>
    <w:div w:id="880898634">
      <w:bodyDiv w:val="1"/>
      <w:marLeft w:val="0"/>
      <w:marRight w:val="0"/>
      <w:marTop w:val="0"/>
      <w:marBottom w:val="0"/>
      <w:divBdr>
        <w:top w:val="none" w:sz="0" w:space="0" w:color="auto"/>
        <w:left w:val="none" w:sz="0" w:space="0" w:color="auto"/>
        <w:bottom w:val="none" w:sz="0" w:space="0" w:color="auto"/>
        <w:right w:val="none" w:sz="0" w:space="0" w:color="auto"/>
      </w:divBdr>
    </w:div>
    <w:div w:id="882447774">
      <w:bodyDiv w:val="1"/>
      <w:marLeft w:val="0"/>
      <w:marRight w:val="0"/>
      <w:marTop w:val="0"/>
      <w:marBottom w:val="0"/>
      <w:divBdr>
        <w:top w:val="none" w:sz="0" w:space="0" w:color="auto"/>
        <w:left w:val="none" w:sz="0" w:space="0" w:color="auto"/>
        <w:bottom w:val="none" w:sz="0" w:space="0" w:color="auto"/>
        <w:right w:val="none" w:sz="0" w:space="0" w:color="auto"/>
      </w:divBdr>
      <w:divsChild>
        <w:div w:id="770391553">
          <w:marLeft w:val="0"/>
          <w:marRight w:val="0"/>
          <w:marTop w:val="0"/>
          <w:marBottom w:val="75"/>
          <w:divBdr>
            <w:top w:val="none" w:sz="0" w:space="0" w:color="auto"/>
            <w:left w:val="none" w:sz="0" w:space="0" w:color="auto"/>
            <w:bottom w:val="none" w:sz="0" w:space="0" w:color="auto"/>
            <w:right w:val="none" w:sz="0" w:space="0" w:color="auto"/>
          </w:divBdr>
        </w:div>
        <w:div w:id="1589117960">
          <w:marLeft w:val="0"/>
          <w:marRight w:val="0"/>
          <w:marTop w:val="0"/>
          <w:marBottom w:val="150"/>
          <w:divBdr>
            <w:top w:val="none" w:sz="0" w:space="0" w:color="auto"/>
            <w:left w:val="none" w:sz="0" w:space="0" w:color="auto"/>
            <w:bottom w:val="none" w:sz="0" w:space="0" w:color="auto"/>
            <w:right w:val="none" w:sz="0" w:space="0" w:color="auto"/>
          </w:divBdr>
          <w:divsChild>
            <w:div w:id="1211721540">
              <w:marLeft w:val="0"/>
              <w:marRight w:val="0"/>
              <w:marTop w:val="0"/>
              <w:marBottom w:val="0"/>
              <w:divBdr>
                <w:top w:val="none" w:sz="0" w:space="0" w:color="auto"/>
                <w:left w:val="none" w:sz="0" w:space="0" w:color="auto"/>
                <w:bottom w:val="none" w:sz="0" w:space="0" w:color="auto"/>
                <w:right w:val="none" w:sz="0" w:space="0" w:color="auto"/>
              </w:divBdr>
              <w:divsChild>
                <w:div w:id="1066759401">
                  <w:marLeft w:val="0"/>
                  <w:marRight w:val="0"/>
                  <w:marTop w:val="0"/>
                  <w:marBottom w:val="0"/>
                  <w:divBdr>
                    <w:top w:val="none" w:sz="0" w:space="0" w:color="auto"/>
                    <w:left w:val="none" w:sz="0" w:space="0" w:color="auto"/>
                    <w:bottom w:val="none" w:sz="0" w:space="0" w:color="auto"/>
                    <w:right w:val="none" w:sz="0" w:space="0" w:color="auto"/>
                  </w:divBdr>
                </w:div>
              </w:divsChild>
            </w:div>
            <w:div w:id="136380672">
              <w:marLeft w:val="0"/>
              <w:marRight w:val="0"/>
              <w:marTop w:val="0"/>
              <w:marBottom w:val="0"/>
              <w:divBdr>
                <w:top w:val="none" w:sz="0" w:space="0" w:color="auto"/>
                <w:left w:val="none" w:sz="0" w:space="0" w:color="auto"/>
                <w:bottom w:val="none" w:sz="0" w:space="0" w:color="auto"/>
                <w:right w:val="none" w:sz="0" w:space="0" w:color="auto"/>
              </w:divBdr>
              <w:divsChild>
                <w:div w:id="136061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085001">
      <w:bodyDiv w:val="1"/>
      <w:marLeft w:val="0"/>
      <w:marRight w:val="0"/>
      <w:marTop w:val="0"/>
      <w:marBottom w:val="0"/>
      <w:divBdr>
        <w:top w:val="none" w:sz="0" w:space="0" w:color="auto"/>
        <w:left w:val="none" w:sz="0" w:space="0" w:color="auto"/>
        <w:bottom w:val="none" w:sz="0" w:space="0" w:color="auto"/>
        <w:right w:val="none" w:sz="0" w:space="0" w:color="auto"/>
      </w:divBdr>
    </w:div>
    <w:div w:id="895361406">
      <w:bodyDiv w:val="1"/>
      <w:marLeft w:val="0"/>
      <w:marRight w:val="0"/>
      <w:marTop w:val="0"/>
      <w:marBottom w:val="0"/>
      <w:divBdr>
        <w:top w:val="none" w:sz="0" w:space="0" w:color="auto"/>
        <w:left w:val="none" w:sz="0" w:space="0" w:color="auto"/>
        <w:bottom w:val="none" w:sz="0" w:space="0" w:color="auto"/>
        <w:right w:val="none" w:sz="0" w:space="0" w:color="auto"/>
      </w:divBdr>
    </w:div>
    <w:div w:id="897936898">
      <w:bodyDiv w:val="1"/>
      <w:marLeft w:val="0"/>
      <w:marRight w:val="0"/>
      <w:marTop w:val="0"/>
      <w:marBottom w:val="0"/>
      <w:divBdr>
        <w:top w:val="none" w:sz="0" w:space="0" w:color="auto"/>
        <w:left w:val="none" w:sz="0" w:space="0" w:color="auto"/>
        <w:bottom w:val="none" w:sz="0" w:space="0" w:color="auto"/>
        <w:right w:val="none" w:sz="0" w:space="0" w:color="auto"/>
      </w:divBdr>
    </w:div>
    <w:div w:id="901865287">
      <w:bodyDiv w:val="1"/>
      <w:marLeft w:val="0"/>
      <w:marRight w:val="0"/>
      <w:marTop w:val="0"/>
      <w:marBottom w:val="0"/>
      <w:divBdr>
        <w:top w:val="none" w:sz="0" w:space="0" w:color="auto"/>
        <w:left w:val="none" w:sz="0" w:space="0" w:color="auto"/>
        <w:bottom w:val="none" w:sz="0" w:space="0" w:color="auto"/>
        <w:right w:val="none" w:sz="0" w:space="0" w:color="auto"/>
      </w:divBdr>
    </w:div>
    <w:div w:id="936449195">
      <w:bodyDiv w:val="1"/>
      <w:marLeft w:val="0"/>
      <w:marRight w:val="0"/>
      <w:marTop w:val="0"/>
      <w:marBottom w:val="0"/>
      <w:divBdr>
        <w:top w:val="none" w:sz="0" w:space="0" w:color="auto"/>
        <w:left w:val="none" w:sz="0" w:space="0" w:color="auto"/>
        <w:bottom w:val="none" w:sz="0" w:space="0" w:color="auto"/>
        <w:right w:val="none" w:sz="0" w:space="0" w:color="auto"/>
      </w:divBdr>
    </w:div>
    <w:div w:id="951127383">
      <w:bodyDiv w:val="1"/>
      <w:marLeft w:val="0"/>
      <w:marRight w:val="0"/>
      <w:marTop w:val="0"/>
      <w:marBottom w:val="0"/>
      <w:divBdr>
        <w:top w:val="none" w:sz="0" w:space="0" w:color="auto"/>
        <w:left w:val="none" w:sz="0" w:space="0" w:color="auto"/>
        <w:bottom w:val="none" w:sz="0" w:space="0" w:color="auto"/>
        <w:right w:val="none" w:sz="0" w:space="0" w:color="auto"/>
      </w:divBdr>
    </w:div>
    <w:div w:id="951520527">
      <w:bodyDiv w:val="1"/>
      <w:marLeft w:val="0"/>
      <w:marRight w:val="0"/>
      <w:marTop w:val="0"/>
      <w:marBottom w:val="0"/>
      <w:divBdr>
        <w:top w:val="none" w:sz="0" w:space="0" w:color="auto"/>
        <w:left w:val="none" w:sz="0" w:space="0" w:color="auto"/>
        <w:bottom w:val="none" w:sz="0" w:space="0" w:color="auto"/>
        <w:right w:val="none" w:sz="0" w:space="0" w:color="auto"/>
      </w:divBdr>
    </w:div>
    <w:div w:id="963147553">
      <w:bodyDiv w:val="1"/>
      <w:marLeft w:val="0"/>
      <w:marRight w:val="0"/>
      <w:marTop w:val="0"/>
      <w:marBottom w:val="0"/>
      <w:divBdr>
        <w:top w:val="none" w:sz="0" w:space="0" w:color="auto"/>
        <w:left w:val="none" w:sz="0" w:space="0" w:color="auto"/>
        <w:bottom w:val="none" w:sz="0" w:space="0" w:color="auto"/>
        <w:right w:val="none" w:sz="0" w:space="0" w:color="auto"/>
      </w:divBdr>
    </w:div>
    <w:div w:id="969672618">
      <w:bodyDiv w:val="1"/>
      <w:marLeft w:val="0"/>
      <w:marRight w:val="0"/>
      <w:marTop w:val="0"/>
      <w:marBottom w:val="0"/>
      <w:divBdr>
        <w:top w:val="none" w:sz="0" w:space="0" w:color="auto"/>
        <w:left w:val="none" w:sz="0" w:space="0" w:color="auto"/>
        <w:bottom w:val="none" w:sz="0" w:space="0" w:color="auto"/>
        <w:right w:val="none" w:sz="0" w:space="0" w:color="auto"/>
      </w:divBdr>
      <w:divsChild>
        <w:div w:id="936711708">
          <w:marLeft w:val="0"/>
          <w:marRight w:val="0"/>
          <w:marTop w:val="0"/>
          <w:marBottom w:val="150"/>
          <w:divBdr>
            <w:top w:val="none" w:sz="0" w:space="0" w:color="auto"/>
            <w:left w:val="none" w:sz="0" w:space="0" w:color="auto"/>
            <w:bottom w:val="none" w:sz="0" w:space="0" w:color="auto"/>
            <w:right w:val="none" w:sz="0" w:space="0" w:color="auto"/>
          </w:divBdr>
          <w:divsChild>
            <w:div w:id="261449456">
              <w:marLeft w:val="0"/>
              <w:marRight w:val="0"/>
              <w:marTop w:val="0"/>
              <w:marBottom w:val="0"/>
              <w:divBdr>
                <w:top w:val="none" w:sz="0" w:space="0" w:color="auto"/>
                <w:left w:val="none" w:sz="0" w:space="0" w:color="auto"/>
                <w:bottom w:val="none" w:sz="0" w:space="0" w:color="auto"/>
                <w:right w:val="none" w:sz="0" w:space="0" w:color="auto"/>
              </w:divBdr>
              <w:divsChild>
                <w:div w:id="101175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215642">
      <w:bodyDiv w:val="1"/>
      <w:marLeft w:val="0"/>
      <w:marRight w:val="0"/>
      <w:marTop w:val="0"/>
      <w:marBottom w:val="0"/>
      <w:divBdr>
        <w:top w:val="none" w:sz="0" w:space="0" w:color="auto"/>
        <w:left w:val="none" w:sz="0" w:space="0" w:color="auto"/>
        <w:bottom w:val="none" w:sz="0" w:space="0" w:color="auto"/>
        <w:right w:val="none" w:sz="0" w:space="0" w:color="auto"/>
      </w:divBdr>
      <w:divsChild>
        <w:div w:id="1946383783">
          <w:marLeft w:val="0"/>
          <w:marRight w:val="0"/>
          <w:marTop w:val="0"/>
          <w:marBottom w:val="75"/>
          <w:divBdr>
            <w:top w:val="none" w:sz="0" w:space="0" w:color="auto"/>
            <w:left w:val="none" w:sz="0" w:space="0" w:color="auto"/>
            <w:bottom w:val="none" w:sz="0" w:space="0" w:color="auto"/>
            <w:right w:val="none" w:sz="0" w:space="0" w:color="auto"/>
          </w:divBdr>
        </w:div>
        <w:div w:id="6711054">
          <w:marLeft w:val="0"/>
          <w:marRight w:val="0"/>
          <w:marTop w:val="0"/>
          <w:marBottom w:val="150"/>
          <w:divBdr>
            <w:top w:val="none" w:sz="0" w:space="0" w:color="auto"/>
            <w:left w:val="none" w:sz="0" w:space="0" w:color="auto"/>
            <w:bottom w:val="none" w:sz="0" w:space="0" w:color="auto"/>
            <w:right w:val="none" w:sz="0" w:space="0" w:color="auto"/>
          </w:divBdr>
          <w:divsChild>
            <w:div w:id="1030571231">
              <w:marLeft w:val="0"/>
              <w:marRight w:val="0"/>
              <w:marTop w:val="0"/>
              <w:marBottom w:val="0"/>
              <w:divBdr>
                <w:top w:val="none" w:sz="0" w:space="0" w:color="auto"/>
                <w:left w:val="none" w:sz="0" w:space="0" w:color="auto"/>
                <w:bottom w:val="none" w:sz="0" w:space="0" w:color="auto"/>
                <w:right w:val="none" w:sz="0" w:space="0" w:color="auto"/>
              </w:divBdr>
              <w:divsChild>
                <w:div w:id="823356101">
                  <w:marLeft w:val="0"/>
                  <w:marRight w:val="0"/>
                  <w:marTop w:val="0"/>
                  <w:marBottom w:val="0"/>
                  <w:divBdr>
                    <w:top w:val="none" w:sz="0" w:space="0" w:color="auto"/>
                    <w:left w:val="none" w:sz="0" w:space="0" w:color="auto"/>
                    <w:bottom w:val="none" w:sz="0" w:space="0" w:color="auto"/>
                    <w:right w:val="none" w:sz="0" w:space="0" w:color="auto"/>
                  </w:divBdr>
                </w:div>
              </w:divsChild>
            </w:div>
            <w:div w:id="115942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358983">
      <w:bodyDiv w:val="1"/>
      <w:marLeft w:val="0"/>
      <w:marRight w:val="0"/>
      <w:marTop w:val="0"/>
      <w:marBottom w:val="0"/>
      <w:divBdr>
        <w:top w:val="none" w:sz="0" w:space="0" w:color="auto"/>
        <w:left w:val="none" w:sz="0" w:space="0" w:color="auto"/>
        <w:bottom w:val="none" w:sz="0" w:space="0" w:color="auto"/>
        <w:right w:val="none" w:sz="0" w:space="0" w:color="auto"/>
      </w:divBdr>
    </w:div>
    <w:div w:id="988633723">
      <w:bodyDiv w:val="1"/>
      <w:marLeft w:val="0"/>
      <w:marRight w:val="0"/>
      <w:marTop w:val="0"/>
      <w:marBottom w:val="0"/>
      <w:divBdr>
        <w:top w:val="none" w:sz="0" w:space="0" w:color="auto"/>
        <w:left w:val="none" w:sz="0" w:space="0" w:color="auto"/>
        <w:bottom w:val="none" w:sz="0" w:space="0" w:color="auto"/>
        <w:right w:val="none" w:sz="0" w:space="0" w:color="auto"/>
      </w:divBdr>
      <w:divsChild>
        <w:div w:id="1073620329">
          <w:marLeft w:val="0"/>
          <w:marRight w:val="0"/>
          <w:marTop w:val="0"/>
          <w:marBottom w:val="150"/>
          <w:divBdr>
            <w:top w:val="none" w:sz="0" w:space="0" w:color="auto"/>
            <w:left w:val="none" w:sz="0" w:space="0" w:color="auto"/>
            <w:bottom w:val="none" w:sz="0" w:space="0" w:color="auto"/>
            <w:right w:val="none" w:sz="0" w:space="0" w:color="auto"/>
          </w:divBdr>
          <w:divsChild>
            <w:div w:id="806824487">
              <w:marLeft w:val="0"/>
              <w:marRight w:val="0"/>
              <w:marTop w:val="0"/>
              <w:marBottom w:val="0"/>
              <w:divBdr>
                <w:top w:val="none" w:sz="0" w:space="0" w:color="auto"/>
                <w:left w:val="none" w:sz="0" w:space="0" w:color="auto"/>
                <w:bottom w:val="none" w:sz="0" w:space="0" w:color="auto"/>
                <w:right w:val="none" w:sz="0" w:space="0" w:color="auto"/>
              </w:divBdr>
              <w:divsChild>
                <w:div w:id="19708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168126">
      <w:bodyDiv w:val="1"/>
      <w:marLeft w:val="0"/>
      <w:marRight w:val="0"/>
      <w:marTop w:val="0"/>
      <w:marBottom w:val="0"/>
      <w:divBdr>
        <w:top w:val="none" w:sz="0" w:space="0" w:color="auto"/>
        <w:left w:val="none" w:sz="0" w:space="0" w:color="auto"/>
        <w:bottom w:val="none" w:sz="0" w:space="0" w:color="auto"/>
        <w:right w:val="none" w:sz="0" w:space="0" w:color="auto"/>
      </w:divBdr>
      <w:divsChild>
        <w:div w:id="1118526098">
          <w:marLeft w:val="0"/>
          <w:marRight w:val="0"/>
          <w:marTop w:val="0"/>
          <w:marBottom w:val="75"/>
          <w:divBdr>
            <w:top w:val="none" w:sz="0" w:space="0" w:color="auto"/>
            <w:left w:val="none" w:sz="0" w:space="0" w:color="auto"/>
            <w:bottom w:val="none" w:sz="0" w:space="0" w:color="auto"/>
            <w:right w:val="none" w:sz="0" w:space="0" w:color="auto"/>
          </w:divBdr>
        </w:div>
        <w:div w:id="249127057">
          <w:marLeft w:val="0"/>
          <w:marRight w:val="0"/>
          <w:marTop w:val="0"/>
          <w:marBottom w:val="150"/>
          <w:divBdr>
            <w:top w:val="none" w:sz="0" w:space="0" w:color="auto"/>
            <w:left w:val="none" w:sz="0" w:space="0" w:color="auto"/>
            <w:bottom w:val="none" w:sz="0" w:space="0" w:color="auto"/>
            <w:right w:val="none" w:sz="0" w:space="0" w:color="auto"/>
          </w:divBdr>
          <w:divsChild>
            <w:div w:id="1394544614">
              <w:marLeft w:val="0"/>
              <w:marRight w:val="0"/>
              <w:marTop w:val="0"/>
              <w:marBottom w:val="0"/>
              <w:divBdr>
                <w:top w:val="none" w:sz="0" w:space="0" w:color="auto"/>
                <w:left w:val="none" w:sz="0" w:space="0" w:color="auto"/>
                <w:bottom w:val="none" w:sz="0" w:space="0" w:color="auto"/>
                <w:right w:val="none" w:sz="0" w:space="0" w:color="auto"/>
              </w:divBdr>
              <w:divsChild>
                <w:div w:id="1127579505">
                  <w:marLeft w:val="0"/>
                  <w:marRight w:val="0"/>
                  <w:marTop w:val="0"/>
                  <w:marBottom w:val="0"/>
                  <w:divBdr>
                    <w:top w:val="none" w:sz="0" w:space="0" w:color="auto"/>
                    <w:left w:val="none" w:sz="0" w:space="0" w:color="auto"/>
                    <w:bottom w:val="none" w:sz="0" w:space="0" w:color="auto"/>
                    <w:right w:val="none" w:sz="0" w:space="0" w:color="auto"/>
                  </w:divBdr>
                </w:div>
              </w:divsChild>
            </w:div>
            <w:div w:id="211277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029763">
      <w:bodyDiv w:val="1"/>
      <w:marLeft w:val="0"/>
      <w:marRight w:val="0"/>
      <w:marTop w:val="0"/>
      <w:marBottom w:val="0"/>
      <w:divBdr>
        <w:top w:val="none" w:sz="0" w:space="0" w:color="auto"/>
        <w:left w:val="none" w:sz="0" w:space="0" w:color="auto"/>
        <w:bottom w:val="none" w:sz="0" w:space="0" w:color="auto"/>
        <w:right w:val="none" w:sz="0" w:space="0" w:color="auto"/>
      </w:divBdr>
    </w:div>
    <w:div w:id="1025139056">
      <w:bodyDiv w:val="1"/>
      <w:marLeft w:val="0"/>
      <w:marRight w:val="0"/>
      <w:marTop w:val="0"/>
      <w:marBottom w:val="0"/>
      <w:divBdr>
        <w:top w:val="none" w:sz="0" w:space="0" w:color="auto"/>
        <w:left w:val="none" w:sz="0" w:space="0" w:color="auto"/>
        <w:bottom w:val="none" w:sz="0" w:space="0" w:color="auto"/>
        <w:right w:val="none" w:sz="0" w:space="0" w:color="auto"/>
      </w:divBdr>
    </w:div>
    <w:div w:id="1036809746">
      <w:bodyDiv w:val="1"/>
      <w:marLeft w:val="0"/>
      <w:marRight w:val="0"/>
      <w:marTop w:val="0"/>
      <w:marBottom w:val="0"/>
      <w:divBdr>
        <w:top w:val="none" w:sz="0" w:space="0" w:color="auto"/>
        <w:left w:val="none" w:sz="0" w:space="0" w:color="auto"/>
        <w:bottom w:val="none" w:sz="0" w:space="0" w:color="auto"/>
        <w:right w:val="none" w:sz="0" w:space="0" w:color="auto"/>
      </w:divBdr>
    </w:div>
    <w:div w:id="1042437505">
      <w:bodyDiv w:val="1"/>
      <w:marLeft w:val="0"/>
      <w:marRight w:val="0"/>
      <w:marTop w:val="0"/>
      <w:marBottom w:val="0"/>
      <w:divBdr>
        <w:top w:val="none" w:sz="0" w:space="0" w:color="auto"/>
        <w:left w:val="none" w:sz="0" w:space="0" w:color="auto"/>
        <w:bottom w:val="none" w:sz="0" w:space="0" w:color="auto"/>
        <w:right w:val="none" w:sz="0" w:space="0" w:color="auto"/>
      </w:divBdr>
    </w:div>
    <w:div w:id="1048410699">
      <w:bodyDiv w:val="1"/>
      <w:marLeft w:val="0"/>
      <w:marRight w:val="0"/>
      <w:marTop w:val="0"/>
      <w:marBottom w:val="0"/>
      <w:divBdr>
        <w:top w:val="none" w:sz="0" w:space="0" w:color="auto"/>
        <w:left w:val="none" w:sz="0" w:space="0" w:color="auto"/>
        <w:bottom w:val="none" w:sz="0" w:space="0" w:color="auto"/>
        <w:right w:val="none" w:sz="0" w:space="0" w:color="auto"/>
      </w:divBdr>
    </w:div>
    <w:div w:id="1055078788">
      <w:bodyDiv w:val="1"/>
      <w:marLeft w:val="0"/>
      <w:marRight w:val="0"/>
      <w:marTop w:val="0"/>
      <w:marBottom w:val="0"/>
      <w:divBdr>
        <w:top w:val="none" w:sz="0" w:space="0" w:color="auto"/>
        <w:left w:val="none" w:sz="0" w:space="0" w:color="auto"/>
        <w:bottom w:val="none" w:sz="0" w:space="0" w:color="auto"/>
        <w:right w:val="none" w:sz="0" w:space="0" w:color="auto"/>
      </w:divBdr>
    </w:div>
    <w:div w:id="1075515057">
      <w:bodyDiv w:val="1"/>
      <w:marLeft w:val="0"/>
      <w:marRight w:val="0"/>
      <w:marTop w:val="0"/>
      <w:marBottom w:val="0"/>
      <w:divBdr>
        <w:top w:val="none" w:sz="0" w:space="0" w:color="auto"/>
        <w:left w:val="none" w:sz="0" w:space="0" w:color="auto"/>
        <w:bottom w:val="none" w:sz="0" w:space="0" w:color="auto"/>
        <w:right w:val="none" w:sz="0" w:space="0" w:color="auto"/>
      </w:divBdr>
      <w:divsChild>
        <w:div w:id="1400595973">
          <w:marLeft w:val="0"/>
          <w:marRight w:val="0"/>
          <w:marTop w:val="0"/>
          <w:marBottom w:val="75"/>
          <w:divBdr>
            <w:top w:val="none" w:sz="0" w:space="0" w:color="auto"/>
            <w:left w:val="none" w:sz="0" w:space="0" w:color="auto"/>
            <w:bottom w:val="none" w:sz="0" w:space="0" w:color="auto"/>
            <w:right w:val="none" w:sz="0" w:space="0" w:color="auto"/>
          </w:divBdr>
        </w:div>
        <w:div w:id="1685941524">
          <w:marLeft w:val="0"/>
          <w:marRight w:val="0"/>
          <w:marTop w:val="0"/>
          <w:marBottom w:val="150"/>
          <w:divBdr>
            <w:top w:val="none" w:sz="0" w:space="0" w:color="auto"/>
            <w:left w:val="none" w:sz="0" w:space="0" w:color="auto"/>
            <w:bottom w:val="none" w:sz="0" w:space="0" w:color="auto"/>
            <w:right w:val="none" w:sz="0" w:space="0" w:color="auto"/>
          </w:divBdr>
          <w:divsChild>
            <w:div w:id="391466407">
              <w:marLeft w:val="0"/>
              <w:marRight w:val="0"/>
              <w:marTop w:val="0"/>
              <w:marBottom w:val="0"/>
              <w:divBdr>
                <w:top w:val="none" w:sz="0" w:space="0" w:color="auto"/>
                <w:left w:val="none" w:sz="0" w:space="0" w:color="auto"/>
                <w:bottom w:val="none" w:sz="0" w:space="0" w:color="auto"/>
                <w:right w:val="none" w:sz="0" w:space="0" w:color="auto"/>
              </w:divBdr>
              <w:divsChild>
                <w:div w:id="2102985035">
                  <w:marLeft w:val="0"/>
                  <w:marRight w:val="0"/>
                  <w:marTop w:val="0"/>
                  <w:marBottom w:val="0"/>
                  <w:divBdr>
                    <w:top w:val="none" w:sz="0" w:space="0" w:color="auto"/>
                    <w:left w:val="none" w:sz="0" w:space="0" w:color="auto"/>
                    <w:bottom w:val="none" w:sz="0" w:space="0" w:color="auto"/>
                    <w:right w:val="none" w:sz="0" w:space="0" w:color="auto"/>
                  </w:divBdr>
                </w:div>
              </w:divsChild>
            </w:div>
            <w:div w:id="46150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695798">
      <w:bodyDiv w:val="1"/>
      <w:marLeft w:val="0"/>
      <w:marRight w:val="0"/>
      <w:marTop w:val="0"/>
      <w:marBottom w:val="0"/>
      <w:divBdr>
        <w:top w:val="none" w:sz="0" w:space="0" w:color="auto"/>
        <w:left w:val="none" w:sz="0" w:space="0" w:color="auto"/>
        <w:bottom w:val="none" w:sz="0" w:space="0" w:color="auto"/>
        <w:right w:val="none" w:sz="0" w:space="0" w:color="auto"/>
      </w:divBdr>
      <w:divsChild>
        <w:div w:id="568004977">
          <w:marLeft w:val="0"/>
          <w:marRight w:val="0"/>
          <w:marTop w:val="0"/>
          <w:marBottom w:val="75"/>
          <w:divBdr>
            <w:top w:val="none" w:sz="0" w:space="0" w:color="auto"/>
            <w:left w:val="none" w:sz="0" w:space="0" w:color="auto"/>
            <w:bottom w:val="none" w:sz="0" w:space="0" w:color="auto"/>
            <w:right w:val="none" w:sz="0" w:space="0" w:color="auto"/>
          </w:divBdr>
        </w:div>
        <w:div w:id="393965994">
          <w:marLeft w:val="0"/>
          <w:marRight w:val="0"/>
          <w:marTop w:val="0"/>
          <w:marBottom w:val="150"/>
          <w:divBdr>
            <w:top w:val="none" w:sz="0" w:space="0" w:color="auto"/>
            <w:left w:val="none" w:sz="0" w:space="0" w:color="auto"/>
            <w:bottom w:val="none" w:sz="0" w:space="0" w:color="auto"/>
            <w:right w:val="none" w:sz="0" w:space="0" w:color="auto"/>
          </w:divBdr>
          <w:divsChild>
            <w:div w:id="1597981132">
              <w:marLeft w:val="0"/>
              <w:marRight w:val="0"/>
              <w:marTop w:val="0"/>
              <w:marBottom w:val="0"/>
              <w:divBdr>
                <w:top w:val="none" w:sz="0" w:space="0" w:color="auto"/>
                <w:left w:val="none" w:sz="0" w:space="0" w:color="auto"/>
                <w:bottom w:val="none" w:sz="0" w:space="0" w:color="auto"/>
                <w:right w:val="none" w:sz="0" w:space="0" w:color="auto"/>
              </w:divBdr>
              <w:divsChild>
                <w:div w:id="483203650">
                  <w:marLeft w:val="0"/>
                  <w:marRight w:val="0"/>
                  <w:marTop w:val="0"/>
                  <w:marBottom w:val="0"/>
                  <w:divBdr>
                    <w:top w:val="none" w:sz="0" w:space="0" w:color="auto"/>
                    <w:left w:val="none" w:sz="0" w:space="0" w:color="auto"/>
                    <w:bottom w:val="none" w:sz="0" w:space="0" w:color="auto"/>
                    <w:right w:val="none" w:sz="0" w:space="0" w:color="auto"/>
                  </w:divBdr>
                </w:div>
              </w:divsChild>
            </w:div>
            <w:div w:id="111891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215892">
      <w:bodyDiv w:val="1"/>
      <w:marLeft w:val="0"/>
      <w:marRight w:val="0"/>
      <w:marTop w:val="0"/>
      <w:marBottom w:val="0"/>
      <w:divBdr>
        <w:top w:val="none" w:sz="0" w:space="0" w:color="auto"/>
        <w:left w:val="none" w:sz="0" w:space="0" w:color="auto"/>
        <w:bottom w:val="none" w:sz="0" w:space="0" w:color="auto"/>
        <w:right w:val="none" w:sz="0" w:space="0" w:color="auto"/>
      </w:divBdr>
    </w:div>
    <w:div w:id="1154371767">
      <w:bodyDiv w:val="1"/>
      <w:marLeft w:val="0"/>
      <w:marRight w:val="0"/>
      <w:marTop w:val="0"/>
      <w:marBottom w:val="0"/>
      <w:divBdr>
        <w:top w:val="none" w:sz="0" w:space="0" w:color="auto"/>
        <w:left w:val="none" w:sz="0" w:space="0" w:color="auto"/>
        <w:bottom w:val="none" w:sz="0" w:space="0" w:color="auto"/>
        <w:right w:val="none" w:sz="0" w:space="0" w:color="auto"/>
      </w:divBdr>
      <w:divsChild>
        <w:div w:id="1979913248">
          <w:marLeft w:val="0"/>
          <w:marRight w:val="0"/>
          <w:marTop w:val="0"/>
          <w:marBottom w:val="75"/>
          <w:divBdr>
            <w:top w:val="none" w:sz="0" w:space="0" w:color="auto"/>
            <w:left w:val="none" w:sz="0" w:space="0" w:color="auto"/>
            <w:bottom w:val="none" w:sz="0" w:space="0" w:color="auto"/>
            <w:right w:val="none" w:sz="0" w:space="0" w:color="auto"/>
          </w:divBdr>
        </w:div>
        <w:div w:id="1673290604">
          <w:marLeft w:val="0"/>
          <w:marRight w:val="0"/>
          <w:marTop w:val="0"/>
          <w:marBottom w:val="150"/>
          <w:divBdr>
            <w:top w:val="none" w:sz="0" w:space="0" w:color="auto"/>
            <w:left w:val="none" w:sz="0" w:space="0" w:color="auto"/>
            <w:bottom w:val="none" w:sz="0" w:space="0" w:color="auto"/>
            <w:right w:val="none" w:sz="0" w:space="0" w:color="auto"/>
          </w:divBdr>
          <w:divsChild>
            <w:div w:id="140847583">
              <w:marLeft w:val="0"/>
              <w:marRight w:val="0"/>
              <w:marTop w:val="0"/>
              <w:marBottom w:val="0"/>
              <w:divBdr>
                <w:top w:val="none" w:sz="0" w:space="0" w:color="auto"/>
                <w:left w:val="none" w:sz="0" w:space="0" w:color="auto"/>
                <w:bottom w:val="none" w:sz="0" w:space="0" w:color="auto"/>
                <w:right w:val="none" w:sz="0" w:space="0" w:color="auto"/>
              </w:divBdr>
              <w:divsChild>
                <w:div w:id="570235039">
                  <w:marLeft w:val="0"/>
                  <w:marRight w:val="0"/>
                  <w:marTop w:val="0"/>
                  <w:marBottom w:val="0"/>
                  <w:divBdr>
                    <w:top w:val="none" w:sz="0" w:space="0" w:color="auto"/>
                    <w:left w:val="none" w:sz="0" w:space="0" w:color="auto"/>
                    <w:bottom w:val="none" w:sz="0" w:space="0" w:color="auto"/>
                    <w:right w:val="none" w:sz="0" w:space="0" w:color="auto"/>
                  </w:divBdr>
                </w:div>
              </w:divsChild>
            </w:div>
            <w:div w:id="147607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702977">
      <w:bodyDiv w:val="1"/>
      <w:marLeft w:val="0"/>
      <w:marRight w:val="0"/>
      <w:marTop w:val="0"/>
      <w:marBottom w:val="0"/>
      <w:divBdr>
        <w:top w:val="none" w:sz="0" w:space="0" w:color="auto"/>
        <w:left w:val="none" w:sz="0" w:space="0" w:color="auto"/>
        <w:bottom w:val="none" w:sz="0" w:space="0" w:color="auto"/>
        <w:right w:val="none" w:sz="0" w:space="0" w:color="auto"/>
      </w:divBdr>
    </w:div>
    <w:div w:id="1164977283">
      <w:bodyDiv w:val="1"/>
      <w:marLeft w:val="0"/>
      <w:marRight w:val="0"/>
      <w:marTop w:val="0"/>
      <w:marBottom w:val="0"/>
      <w:divBdr>
        <w:top w:val="none" w:sz="0" w:space="0" w:color="auto"/>
        <w:left w:val="none" w:sz="0" w:space="0" w:color="auto"/>
        <w:bottom w:val="none" w:sz="0" w:space="0" w:color="auto"/>
        <w:right w:val="none" w:sz="0" w:space="0" w:color="auto"/>
      </w:divBdr>
      <w:divsChild>
        <w:div w:id="2116052977">
          <w:marLeft w:val="0"/>
          <w:marRight w:val="0"/>
          <w:marTop w:val="0"/>
          <w:marBottom w:val="0"/>
          <w:divBdr>
            <w:top w:val="none" w:sz="0" w:space="0" w:color="auto"/>
            <w:left w:val="none" w:sz="0" w:space="0" w:color="auto"/>
            <w:bottom w:val="none" w:sz="0" w:space="0" w:color="auto"/>
            <w:right w:val="none" w:sz="0" w:space="0" w:color="auto"/>
          </w:divBdr>
        </w:div>
        <w:div w:id="815418899">
          <w:marLeft w:val="0"/>
          <w:marRight w:val="0"/>
          <w:marTop w:val="0"/>
          <w:marBottom w:val="0"/>
          <w:divBdr>
            <w:top w:val="none" w:sz="0" w:space="0" w:color="auto"/>
            <w:left w:val="none" w:sz="0" w:space="0" w:color="auto"/>
            <w:bottom w:val="none" w:sz="0" w:space="0" w:color="auto"/>
            <w:right w:val="none" w:sz="0" w:space="0" w:color="auto"/>
          </w:divBdr>
        </w:div>
      </w:divsChild>
    </w:div>
    <w:div w:id="1180504089">
      <w:bodyDiv w:val="1"/>
      <w:marLeft w:val="0"/>
      <w:marRight w:val="0"/>
      <w:marTop w:val="0"/>
      <w:marBottom w:val="0"/>
      <w:divBdr>
        <w:top w:val="none" w:sz="0" w:space="0" w:color="auto"/>
        <w:left w:val="none" w:sz="0" w:space="0" w:color="auto"/>
        <w:bottom w:val="none" w:sz="0" w:space="0" w:color="auto"/>
        <w:right w:val="none" w:sz="0" w:space="0" w:color="auto"/>
      </w:divBdr>
    </w:div>
    <w:div w:id="1185441090">
      <w:bodyDiv w:val="1"/>
      <w:marLeft w:val="0"/>
      <w:marRight w:val="0"/>
      <w:marTop w:val="0"/>
      <w:marBottom w:val="0"/>
      <w:divBdr>
        <w:top w:val="none" w:sz="0" w:space="0" w:color="auto"/>
        <w:left w:val="none" w:sz="0" w:space="0" w:color="auto"/>
        <w:bottom w:val="none" w:sz="0" w:space="0" w:color="auto"/>
        <w:right w:val="none" w:sz="0" w:space="0" w:color="auto"/>
      </w:divBdr>
    </w:div>
    <w:div w:id="1203178985">
      <w:bodyDiv w:val="1"/>
      <w:marLeft w:val="0"/>
      <w:marRight w:val="0"/>
      <w:marTop w:val="0"/>
      <w:marBottom w:val="0"/>
      <w:divBdr>
        <w:top w:val="none" w:sz="0" w:space="0" w:color="auto"/>
        <w:left w:val="none" w:sz="0" w:space="0" w:color="auto"/>
        <w:bottom w:val="none" w:sz="0" w:space="0" w:color="auto"/>
        <w:right w:val="none" w:sz="0" w:space="0" w:color="auto"/>
      </w:divBdr>
      <w:divsChild>
        <w:div w:id="655913073">
          <w:marLeft w:val="0"/>
          <w:marRight w:val="0"/>
          <w:marTop w:val="0"/>
          <w:marBottom w:val="75"/>
          <w:divBdr>
            <w:top w:val="none" w:sz="0" w:space="0" w:color="auto"/>
            <w:left w:val="none" w:sz="0" w:space="0" w:color="auto"/>
            <w:bottom w:val="none" w:sz="0" w:space="0" w:color="auto"/>
            <w:right w:val="none" w:sz="0" w:space="0" w:color="auto"/>
          </w:divBdr>
        </w:div>
        <w:div w:id="883061506">
          <w:marLeft w:val="0"/>
          <w:marRight w:val="0"/>
          <w:marTop w:val="0"/>
          <w:marBottom w:val="150"/>
          <w:divBdr>
            <w:top w:val="none" w:sz="0" w:space="0" w:color="auto"/>
            <w:left w:val="none" w:sz="0" w:space="0" w:color="auto"/>
            <w:bottom w:val="none" w:sz="0" w:space="0" w:color="auto"/>
            <w:right w:val="none" w:sz="0" w:space="0" w:color="auto"/>
          </w:divBdr>
          <w:divsChild>
            <w:div w:id="2140562770">
              <w:marLeft w:val="0"/>
              <w:marRight w:val="0"/>
              <w:marTop w:val="0"/>
              <w:marBottom w:val="0"/>
              <w:divBdr>
                <w:top w:val="none" w:sz="0" w:space="0" w:color="auto"/>
                <w:left w:val="none" w:sz="0" w:space="0" w:color="auto"/>
                <w:bottom w:val="none" w:sz="0" w:space="0" w:color="auto"/>
                <w:right w:val="none" w:sz="0" w:space="0" w:color="auto"/>
              </w:divBdr>
              <w:divsChild>
                <w:div w:id="1327129607">
                  <w:marLeft w:val="0"/>
                  <w:marRight w:val="0"/>
                  <w:marTop w:val="0"/>
                  <w:marBottom w:val="0"/>
                  <w:divBdr>
                    <w:top w:val="none" w:sz="0" w:space="0" w:color="auto"/>
                    <w:left w:val="none" w:sz="0" w:space="0" w:color="auto"/>
                    <w:bottom w:val="none" w:sz="0" w:space="0" w:color="auto"/>
                    <w:right w:val="none" w:sz="0" w:space="0" w:color="auto"/>
                  </w:divBdr>
                </w:div>
              </w:divsChild>
            </w:div>
            <w:div w:id="85295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868586">
      <w:bodyDiv w:val="1"/>
      <w:marLeft w:val="0"/>
      <w:marRight w:val="0"/>
      <w:marTop w:val="0"/>
      <w:marBottom w:val="0"/>
      <w:divBdr>
        <w:top w:val="none" w:sz="0" w:space="0" w:color="auto"/>
        <w:left w:val="none" w:sz="0" w:space="0" w:color="auto"/>
        <w:bottom w:val="none" w:sz="0" w:space="0" w:color="auto"/>
        <w:right w:val="none" w:sz="0" w:space="0" w:color="auto"/>
      </w:divBdr>
      <w:divsChild>
        <w:div w:id="2132438808">
          <w:marLeft w:val="0"/>
          <w:marRight w:val="0"/>
          <w:marTop w:val="0"/>
          <w:marBottom w:val="75"/>
          <w:divBdr>
            <w:top w:val="none" w:sz="0" w:space="0" w:color="auto"/>
            <w:left w:val="none" w:sz="0" w:space="0" w:color="auto"/>
            <w:bottom w:val="none" w:sz="0" w:space="0" w:color="auto"/>
            <w:right w:val="none" w:sz="0" w:space="0" w:color="auto"/>
          </w:divBdr>
        </w:div>
        <w:div w:id="1778673009">
          <w:marLeft w:val="0"/>
          <w:marRight w:val="0"/>
          <w:marTop w:val="0"/>
          <w:marBottom w:val="150"/>
          <w:divBdr>
            <w:top w:val="none" w:sz="0" w:space="0" w:color="auto"/>
            <w:left w:val="none" w:sz="0" w:space="0" w:color="auto"/>
            <w:bottom w:val="none" w:sz="0" w:space="0" w:color="auto"/>
            <w:right w:val="none" w:sz="0" w:space="0" w:color="auto"/>
          </w:divBdr>
          <w:divsChild>
            <w:div w:id="1818842303">
              <w:marLeft w:val="0"/>
              <w:marRight w:val="0"/>
              <w:marTop w:val="0"/>
              <w:marBottom w:val="0"/>
              <w:divBdr>
                <w:top w:val="none" w:sz="0" w:space="0" w:color="auto"/>
                <w:left w:val="none" w:sz="0" w:space="0" w:color="auto"/>
                <w:bottom w:val="none" w:sz="0" w:space="0" w:color="auto"/>
                <w:right w:val="none" w:sz="0" w:space="0" w:color="auto"/>
              </w:divBdr>
              <w:divsChild>
                <w:div w:id="591668489">
                  <w:marLeft w:val="0"/>
                  <w:marRight w:val="0"/>
                  <w:marTop w:val="0"/>
                  <w:marBottom w:val="0"/>
                  <w:divBdr>
                    <w:top w:val="none" w:sz="0" w:space="0" w:color="auto"/>
                    <w:left w:val="none" w:sz="0" w:space="0" w:color="auto"/>
                    <w:bottom w:val="none" w:sz="0" w:space="0" w:color="auto"/>
                    <w:right w:val="none" w:sz="0" w:space="0" w:color="auto"/>
                  </w:divBdr>
                </w:div>
              </w:divsChild>
            </w:div>
            <w:div w:id="127729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761587">
      <w:bodyDiv w:val="1"/>
      <w:marLeft w:val="0"/>
      <w:marRight w:val="0"/>
      <w:marTop w:val="0"/>
      <w:marBottom w:val="0"/>
      <w:divBdr>
        <w:top w:val="none" w:sz="0" w:space="0" w:color="auto"/>
        <w:left w:val="none" w:sz="0" w:space="0" w:color="auto"/>
        <w:bottom w:val="none" w:sz="0" w:space="0" w:color="auto"/>
        <w:right w:val="none" w:sz="0" w:space="0" w:color="auto"/>
      </w:divBdr>
    </w:div>
    <w:div w:id="1229926811">
      <w:bodyDiv w:val="1"/>
      <w:marLeft w:val="0"/>
      <w:marRight w:val="0"/>
      <w:marTop w:val="0"/>
      <w:marBottom w:val="0"/>
      <w:divBdr>
        <w:top w:val="none" w:sz="0" w:space="0" w:color="auto"/>
        <w:left w:val="none" w:sz="0" w:space="0" w:color="auto"/>
        <w:bottom w:val="none" w:sz="0" w:space="0" w:color="auto"/>
        <w:right w:val="none" w:sz="0" w:space="0" w:color="auto"/>
      </w:divBdr>
      <w:divsChild>
        <w:div w:id="1093819517">
          <w:marLeft w:val="0"/>
          <w:marRight w:val="0"/>
          <w:marTop w:val="0"/>
          <w:marBottom w:val="0"/>
          <w:divBdr>
            <w:top w:val="none" w:sz="0" w:space="0" w:color="auto"/>
            <w:left w:val="none" w:sz="0" w:space="0" w:color="auto"/>
            <w:bottom w:val="none" w:sz="0" w:space="0" w:color="auto"/>
            <w:right w:val="none" w:sz="0" w:space="0" w:color="auto"/>
          </w:divBdr>
        </w:div>
      </w:divsChild>
    </w:div>
    <w:div w:id="1241331132">
      <w:bodyDiv w:val="1"/>
      <w:marLeft w:val="0"/>
      <w:marRight w:val="0"/>
      <w:marTop w:val="0"/>
      <w:marBottom w:val="0"/>
      <w:divBdr>
        <w:top w:val="none" w:sz="0" w:space="0" w:color="auto"/>
        <w:left w:val="none" w:sz="0" w:space="0" w:color="auto"/>
        <w:bottom w:val="none" w:sz="0" w:space="0" w:color="auto"/>
        <w:right w:val="none" w:sz="0" w:space="0" w:color="auto"/>
      </w:divBdr>
    </w:div>
    <w:div w:id="1243173571">
      <w:bodyDiv w:val="1"/>
      <w:marLeft w:val="0"/>
      <w:marRight w:val="0"/>
      <w:marTop w:val="0"/>
      <w:marBottom w:val="0"/>
      <w:divBdr>
        <w:top w:val="none" w:sz="0" w:space="0" w:color="auto"/>
        <w:left w:val="none" w:sz="0" w:space="0" w:color="auto"/>
        <w:bottom w:val="none" w:sz="0" w:space="0" w:color="auto"/>
        <w:right w:val="none" w:sz="0" w:space="0" w:color="auto"/>
      </w:divBdr>
    </w:div>
    <w:div w:id="1250506746">
      <w:bodyDiv w:val="1"/>
      <w:marLeft w:val="0"/>
      <w:marRight w:val="0"/>
      <w:marTop w:val="0"/>
      <w:marBottom w:val="0"/>
      <w:divBdr>
        <w:top w:val="none" w:sz="0" w:space="0" w:color="auto"/>
        <w:left w:val="none" w:sz="0" w:space="0" w:color="auto"/>
        <w:bottom w:val="none" w:sz="0" w:space="0" w:color="auto"/>
        <w:right w:val="none" w:sz="0" w:space="0" w:color="auto"/>
      </w:divBdr>
    </w:div>
    <w:div w:id="1279022724">
      <w:bodyDiv w:val="1"/>
      <w:marLeft w:val="0"/>
      <w:marRight w:val="0"/>
      <w:marTop w:val="0"/>
      <w:marBottom w:val="0"/>
      <w:divBdr>
        <w:top w:val="none" w:sz="0" w:space="0" w:color="auto"/>
        <w:left w:val="none" w:sz="0" w:space="0" w:color="auto"/>
        <w:bottom w:val="none" w:sz="0" w:space="0" w:color="auto"/>
        <w:right w:val="none" w:sz="0" w:space="0" w:color="auto"/>
      </w:divBdr>
    </w:div>
    <w:div w:id="1283263807">
      <w:bodyDiv w:val="1"/>
      <w:marLeft w:val="0"/>
      <w:marRight w:val="0"/>
      <w:marTop w:val="0"/>
      <w:marBottom w:val="0"/>
      <w:divBdr>
        <w:top w:val="none" w:sz="0" w:space="0" w:color="auto"/>
        <w:left w:val="none" w:sz="0" w:space="0" w:color="auto"/>
        <w:bottom w:val="none" w:sz="0" w:space="0" w:color="auto"/>
        <w:right w:val="none" w:sz="0" w:space="0" w:color="auto"/>
      </w:divBdr>
      <w:divsChild>
        <w:div w:id="347874876">
          <w:marLeft w:val="0"/>
          <w:marRight w:val="0"/>
          <w:marTop w:val="0"/>
          <w:marBottom w:val="75"/>
          <w:divBdr>
            <w:top w:val="none" w:sz="0" w:space="0" w:color="auto"/>
            <w:left w:val="none" w:sz="0" w:space="0" w:color="auto"/>
            <w:bottom w:val="none" w:sz="0" w:space="0" w:color="auto"/>
            <w:right w:val="none" w:sz="0" w:space="0" w:color="auto"/>
          </w:divBdr>
        </w:div>
        <w:div w:id="92744719">
          <w:marLeft w:val="0"/>
          <w:marRight w:val="0"/>
          <w:marTop w:val="0"/>
          <w:marBottom w:val="150"/>
          <w:divBdr>
            <w:top w:val="none" w:sz="0" w:space="0" w:color="auto"/>
            <w:left w:val="none" w:sz="0" w:space="0" w:color="auto"/>
            <w:bottom w:val="none" w:sz="0" w:space="0" w:color="auto"/>
            <w:right w:val="none" w:sz="0" w:space="0" w:color="auto"/>
          </w:divBdr>
          <w:divsChild>
            <w:div w:id="252983003">
              <w:marLeft w:val="0"/>
              <w:marRight w:val="0"/>
              <w:marTop w:val="0"/>
              <w:marBottom w:val="0"/>
              <w:divBdr>
                <w:top w:val="none" w:sz="0" w:space="0" w:color="auto"/>
                <w:left w:val="none" w:sz="0" w:space="0" w:color="auto"/>
                <w:bottom w:val="none" w:sz="0" w:space="0" w:color="auto"/>
                <w:right w:val="none" w:sz="0" w:space="0" w:color="auto"/>
              </w:divBdr>
              <w:divsChild>
                <w:div w:id="1848599019">
                  <w:marLeft w:val="0"/>
                  <w:marRight w:val="0"/>
                  <w:marTop w:val="0"/>
                  <w:marBottom w:val="0"/>
                  <w:divBdr>
                    <w:top w:val="none" w:sz="0" w:space="0" w:color="auto"/>
                    <w:left w:val="none" w:sz="0" w:space="0" w:color="auto"/>
                    <w:bottom w:val="none" w:sz="0" w:space="0" w:color="auto"/>
                    <w:right w:val="none" w:sz="0" w:space="0" w:color="auto"/>
                  </w:divBdr>
                </w:div>
              </w:divsChild>
            </w:div>
            <w:div w:id="1101875986">
              <w:marLeft w:val="0"/>
              <w:marRight w:val="0"/>
              <w:marTop w:val="0"/>
              <w:marBottom w:val="0"/>
              <w:divBdr>
                <w:top w:val="none" w:sz="0" w:space="0" w:color="auto"/>
                <w:left w:val="none" w:sz="0" w:space="0" w:color="auto"/>
                <w:bottom w:val="none" w:sz="0" w:space="0" w:color="auto"/>
                <w:right w:val="none" w:sz="0" w:space="0" w:color="auto"/>
              </w:divBdr>
              <w:divsChild>
                <w:div w:id="26268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753301">
      <w:bodyDiv w:val="1"/>
      <w:marLeft w:val="0"/>
      <w:marRight w:val="0"/>
      <w:marTop w:val="0"/>
      <w:marBottom w:val="0"/>
      <w:divBdr>
        <w:top w:val="none" w:sz="0" w:space="0" w:color="auto"/>
        <w:left w:val="none" w:sz="0" w:space="0" w:color="auto"/>
        <w:bottom w:val="none" w:sz="0" w:space="0" w:color="auto"/>
        <w:right w:val="none" w:sz="0" w:space="0" w:color="auto"/>
      </w:divBdr>
    </w:div>
    <w:div w:id="1327632775">
      <w:bodyDiv w:val="1"/>
      <w:marLeft w:val="0"/>
      <w:marRight w:val="0"/>
      <w:marTop w:val="0"/>
      <w:marBottom w:val="0"/>
      <w:divBdr>
        <w:top w:val="none" w:sz="0" w:space="0" w:color="auto"/>
        <w:left w:val="none" w:sz="0" w:space="0" w:color="auto"/>
        <w:bottom w:val="none" w:sz="0" w:space="0" w:color="auto"/>
        <w:right w:val="none" w:sz="0" w:space="0" w:color="auto"/>
      </w:divBdr>
      <w:divsChild>
        <w:div w:id="310790191">
          <w:marLeft w:val="0"/>
          <w:marRight w:val="0"/>
          <w:marTop w:val="0"/>
          <w:marBottom w:val="75"/>
          <w:divBdr>
            <w:top w:val="none" w:sz="0" w:space="0" w:color="auto"/>
            <w:left w:val="none" w:sz="0" w:space="0" w:color="auto"/>
            <w:bottom w:val="none" w:sz="0" w:space="0" w:color="auto"/>
            <w:right w:val="none" w:sz="0" w:space="0" w:color="auto"/>
          </w:divBdr>
        </w:div>
        <w:div w:id="822890794">
          <w:marLeft w:val="0"/>
          <w:marRight w:val="0"/>
          <w:marTop w:val="0"/>
          <w:marBottom w:val="150"/>
          <w:divBdr>
            <w:top w:val="none" w:sz="0" w:space="0" w:color="auto"/>
            <w:left w:val="none" w:sz="0" w:space="0" w:color="auto"/>
            <w:bottom w:val="none" w:sz="0" w:space="0" w:color="auto"/>
            <w:right w:val="none" w:sz="0" w:space="0" w:color="auto"/>
          </w:divBdr>
          <w:divsChild>
            <w:div w:id="664092788">
              <w:marLeft w:val="0"/>
              <w:marRight w:val="0"/>
              <w:marTop w:val="0"/>
              <w:marBottom w:val="0"/>
              <w:divBdr>
                <w:top w:val="none" w:sz="0" w:space="0" w:color="auto"/>
                <w:left w:val="none" w:sz="0" w:space="0" w:color="auto"/>
                <w:bottom w:val="none" w:sz="0" w:space="0" w:color="auto"/>
                <w:right w:val="none" w:sz="0" w:space="0" w:color="auto"/>
              </w:divBdr>
              <w:divsChild>
                <w:div w:id="1633630360">
                  <w:marLeft w:val="0"/>
                  <w:marRight w:val="0"/>
                  <w:marTop w:val="0"/>
                  <w:marBottom w:val="0"/>
                  <w:divBdr>
                    <w:top w:val="none" w:sz="0" w:space="0" w:color="auto"/>
                    <w:left w:val="none" w:sz="0" w:space="0" w:color="auto"/>
                    <w:bottom w:val="none" w:sz="0" w:space="0" w:color="auto"/>
                    <w:right w:val="none" w:sz="0" w:space="0" w:color="auto"/>
                  </w:divBdr>
                </w:div>
              </w:divsChild>
            </w:div>
            <w:div w:id="122128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044373">
      <w:bodyDiv w:val="1"/>
      <w:marLeft w:val="0"/>
      <w:marRight w:val="0"/>
      <w:marTop w:val="0"/>
      <w:marBottom w:val="0"/>
      <w:divBdr>
        <w:top w:val="none" w:sz="0" w:space="0" w:color="auto"/>
        <w:left w:val="none" w:sz="0" w:space="0" w:color="auto"/>
        <w:bottom w:val="none" w:sz="0" w:space="0" w:color="auto"/>
        <w:right w:val="none" w:sz="0" w:space="0" w:color="auto"/>
      </w:divBdr>
      <w:divsChild>
        <w:div w:id="1206404694">
          <w:marLeft w:val="0"/>
          <w:marRight w:val="0"/>
          <w:marTop w:val="0"/>
          <w:marBottom w:val="75"/>
          <w:divBdr>
            <w:top w:val="none" w:sz="0" w:space="0" w:color="auto"/>
            <w:left w:val="none" w:sz="0" w:space="0" w:color="auto"/>
            <w:bottom w:val="none" w:sz="0" w:space="0" w:color="auto"/>
            <w:right w:val="none" w:sz="0" w:space="0" w:color="auto"/>
          </w:divBdr>
        </w:div>
        <w:div w:id="1955164390">
          <w:marLeft w:val="0"/>
          <w:marRight w:val="0"/>
          <w:marTop w:val="0"/>
          <w:marBottom w:val="150"/>
          <w:divBdr>
            <w:top w:val="none" w:sz="0" w:space="0" w:color="auto"/>
            <w:left w:val="none" w:sz="0" w:space="0" w:color="auto"/>
            <w:bottom w:val="none" w:sz="0" w:space="0" w:color="auto"/>
            <w:right w:val="none" w:sz="0" w:space="0" w:color="auto"/>
          </w:divBdr>
          <w:divsChild>
            <w:div w:id="1833329569">
              <w:marLeft w:val="0"/>
              <w:marRight w:val="0"/>
              <w:marTop w:val="0"/>
              <w:marBottom w:val="0"/>
              <w:divBdr>
                <w:top w:val="none" w:sz="0" w:space="0" w:color="auto"/>
                <w:left w:val="none" w:sz="0" w:space="0" w:color="auto"/>
                <w:bottom w:val="none" w:sz="0" w:space="0" w:color="auto"/>
                <w:right w:val="none" w:sz="0" w:space="0" w:color="auto"/>
              </w:divBdr>
              <w:divsChild>
                <w:div w:id="1535658015">
                  <w:marLeft w:val="0"/>
                  <w:marRight w:val="0"/>
                  <w:marTop w:val="0"/>
                  <w:marBottom w:val="0"/>
                  <w:divBdr>
                    <w:top w:val="none" w:sz="0" w:space="0" w:color="auto"/>
                    <w:left w:val="none" w:sz="0" w:space="0" w:color="auto"/>
                    <w:bottom w:val="none" w:sz="0" w:space="0" w:color="auto"/>
                    <w:right w:val="none" w:sz="0" w:space="0" w:color="auto"/>
                  </w:divBdr>
                </w:div>
              </w:divsChild>
            </w:div>
            <w:div w:id="90749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687469">
      <w:bodyDiv w:val="1"/>
      <w:marLeft w:val="0"/>
      <w:marRight w:val="0"/>
      <w:marTop w:val="0"/>
      <w:marBottom w:val="0"/>
      <w:divBdr>
        <w:top w:val="none" w:sz="0" w:space="0" w:color="auto"/>
        <w:left w:val="none" w:sz="0" w:space="0" w:color="auto"/>
        <w:bottom w:val="none" w:sz="0" w:space="0" w:color="auto"/>
        <w:right w:val="none" w:sz="0" w:space="0" w:color="auto"/>
      </w:divBdr>
    </w:div>
    <w:div w:id="1354727393">
      <w:bodyDiv w:val="1"/>
      <w:marLeft w:val="0"/>
      <w:marRight w:val="0"/>
      <w:marTop w:val="0"/>
      <w:marBottom w:val="0"/>
      <w:divBdr>
        <w:top w:val="none" w:sz="0" w:space="0" w:color="auto"/>
        <w:left w:val="none" w:sz="0" w:space="0" w:color="auto"/>
        <w:bottom w:val="none" w:sz="0" w:space="0" w:color="auto"/>
        <w:right w:val="none" w:sz="0" w:space="0" w:color="auto"/>
      </w:divBdr>
    </w:div>
    <w:div w:id="1361122779">
      <w:bodyDiv w:val="1"/>
      <w:marLeft w:val="0"/>
      <w:marRight w:val="0"/>
      <w:marTop w:val="0"/>
      <w:marBottom w:val="0"/>
      <w:divBdr>
        <w:top w:val="none" w:sz="0" w:space="0" w:color="auto"/>
        <w:left w:val="none" w:sz="0" w:space="0" w:color="auto"/>
        <w:bottom w:val="none" w:sz="0" w:space="0" w:color="auto"/>
        <w:right w:val="none" w:sz="0" w:space="0" w:color="auto"/>
      </w:divBdr>
    </w:div>
    <w:div w:id="1363163234">
      <w:bodyDiv w:val="1"/>
      <w:marLeft w:val="0"/>
      <w:marRight w:val="0"/>
      <w:marTop w:val="0"/>
      <w:marBottom w:val="0"/>
      <w:divBdr>
        <w:top w:val="none" w:sz="0" w:space="0" w:color="auto"/>
        <w:left w:val="none" w:sz="0" w:space="0" w:color="auto"/>
        <w:bottom w:val="none" w:sz="0" w:space="0" w:color="auto"/>
        <w:right w:val="none" w:sz="0" w:space="0" w:color="auto"/>
      </w:divBdr>
    </w:div>
    <w:div w:id="1376274225">
      <w:bodyDiv w:val="1"/>
      <w:marLeft w:val="0"/>
      <w:marRight w:val="0"/>
      <w:marTop w:val="0"/>
      <w:marBottom w:val="0"/>
      <w:divBdr>
        <w:top w:val="none" w:sz="0" w:space="0" w:color="auto"/>
        <w:left w:val="none" w:sz="0" w:space="0" w:color="auto"/>
        <w:bottom w:val="none" w:sz="0" w:space="0" w:color="auto"/>
        <w:right w:val="none" w:sz="0" w:space="0" w:color="auto"/>
      </w:divBdr>
      <w:divsChild>
        <w:div w:id="1084569409">
          <w:marLeft w:val="0"/>
          <w:marRight w:val="0"/>
          <w:marTop w:val="0"/>
          <w:marBottom w:val="150"/>
          <w:divBdr>
            <w:top w:val="none" w:sz="0" w:space="0" w:color="auto"/>
            <w:left w:val="none" w:sz="0" w:space="0" w:color="auto"/>
            <w:bottom w:val="none" w:sz="0" w:space="0" w:color="auto"/>
            <w:right w:val="none" w:sz="0" w:space="0" w:color="auto"/>
          </w:divBdr>
          <w:divsChild>
            <w:div w:id="233668171">
              <w:marLeft w:val="0"/>
              <w:marRight w:val="0"/>
              <w:marTop w:val="0"/>
              <w:marBottom w:val="0"/>
              <w:divBdr>
                <w:top w:val="none" w:sz="0" w:space="0" w:color="auto"/>
                <w:left w:val="none" w:sz="0" w:space="0" w:color="auto"/>
                <w:bottom w:val="none" w:sz="0" w:space="0" w:color="auto"/>
                <w:right w:val="none" w:sz="0" w:space="0" w:color="auto"/>
              </w:divBdr>
              <w:divsChild>
                <w:div w:id="214230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839469">
      <w:bodyDiv w:val="1"/>
      <w:marLeft w:val="0"/>
      <w:marRight w:val="0"/>
      <w:marTop w:val="0"/>
      <w:marBottom w:val="0"/>
      <w:divBdr>
        <w:top w:val="none" w:sz="0" w:space="0" w:color="auto"/>
        <w:left w:val="none" w:sz="0" w:space="0" w:color="auto"/>
        <w:bottom w:val="none" w:sz="0" w:space="0" w:color="auto"/>
        <w:right w:val="none" w:sz="0" w:space="0" w:color="auto"/>
      </w:divBdr>
    </w:div>
    <w:div w:id="1393428625">
      <w:bodyDiv w:val="1"/>
      <w:marLeft w:val="0"/>
      <w:marRight w:val="0"/>
      <w:marTop w:val="0"/>
      <w:marBottom w:val="0"/>
      <w:divBdr>
        <w:top w:val="none" w:sz="0" w:space="0" w:color="auto"/>
        <w:left w:val="none" w:sz="0" w:space="0" w:color="auto"/>
        <w:bottom w:val="none" w:sz="0" w:space="0" w:color="auto"/>
        <w:right w:val="none" w:sz="0" w:space="0" w:color="auto"/>
      </w:divBdr>
      <w:divsChild>
        <w:div w:id="2140147222">
          <w:marLeft w:val="0"/>
          <w:marRight w:val="0"/>
          <w:marTop w:val="0"/>
          <w:marBottom w:val="75"/>
          <w:divBdr>
            <w:top w:val="none" w:sz="0" w:space="0" w:color="auto"/>
            <w:left w:val="none" w:sz="0" w:space="0" w:color="auto"/>
            <w:bottom w:val="none" w:sz="0" w:space="0" w:color="auto"/>
            <w:right w:val="none" w:sz="0" w:space="0" w:color="auto"/>
          </w:divBdr>
        </w:div>
        <w:div w:id="1965962202">
          <w:marLeft w:val="0"/>
          <w:marRight w:val="0"/>
          <w:marTop w:val="0"/>
          <w:marBottom w:val="150"/>
          <w:divBdr>
            <w:top w:val="none" w:sz="0" w:space="0" w:color="auto"/>
            <w:left w:val="none" w:sz="0" w:space="0" w:color="auto"/>
            <w:bottom w:val="none" w:sz="0" w:space="0" w:color="auto"/>
            <w:right w:val="none" w:sz="0" w:space="0" w:color="auto"/>
          </w:divBdr>
          <w:divsChild>
            <w:div w:id="204636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392907">
      <w:bodyDiv w:val="1"/>
      <w:marLeft w:val="0"/>
      <w:marRight w:val="0"/>
      <w:marTop w:val="0"/>
      <w:marBottom w:val="0"/>
      <w:divBdr>
        <w:top w:val="none" w:sz="0" w:space="0" w:color="auto"/>
        <w:left w:val="none" w:sz="0" w:space="0" w:color="auto"/>
        <w:bottom w:val="none" w:sz="0" w:space="0" w:color="auto"/>
        <w:right w:val="none" w:sz="0" w:space="0" w:color="auto"/>
      </w:divBdr>
      <w:divsChild>
        <w:div w:id="113327342">
          <w:marLeft w:val="0"/>
          <w:marRight w:val="0"/>
          <w:marTop w:val="0"/>
          <w:marBottom w:val="75"/>
          <w:divBdr>
            <w:top w:val="none" w:sz="0" w:space="0" w:color="auto"/>
            <w:left w:val="none" w:sz="0" w:space="0" w:color="auto"/>
            <w:bottom w:val="none" w:sz="0" w:space="0" w:color="auto"/>
            <w:right w:val="none" w:sz="0" w:space="0" w:color="auto"/>
          </w:divBdr>
        </w:div>
        <w:div w:id="1293513711">
          <w:marLeft w:val="0"/>
          <w:marRight w:val="0"/>
          <w:marTop w:val="0"/>
          <w:marBottom w:val="150"/>
          <w:divBdr>
            <w:top w:val="none" w:sz="0" w:space="0" w:color="auto"/>
            <w:left w:val="none" w:sz="0" w:space="0" w:color="auto"/>
            <w:bottom w:val="none" w:sz="0" w:space="0" w:color="auto"/>
            <w:right w:val="none" w:sz="0" w:space="0" w:color="auto"/>
          </w:divBdr>
          <w:divsChild>
            <w:div w:id="2106461500">
              <w:marLeft w:val="0"/>
              <w:marRight w:val="0"/>
              <w:marTop w:val="0"/>
              <w:marBottom w:val="0"/>
              <w:divBdr>
                <w:top w:val="none" w:sz="0" w:space="0" w:color="auto"/>
                <w:left w:val="none" w:sz="0" w:space="0" w:color="auto"/>
                <w:bottom w:val="none" w:sz="0" w:space="0" w:color="auto"/>
                <w:right w:val="none" w:sz="0" w:space="0" w:color="auto"/>
              </w:divBdr>
              <w:divsChild>
                <w:div w:id="66391364">
                  <w:marLeft w:val="0"/>
                  <w:marRight w:val="0"/>
                  <w:marTop w:val="0"/>
                  <w:marBottom w:val="0"/>
                  <w:divBdr>
                    <w:top w:val="none" w:sz="0" w:space="0" w:color="auto"/>
                    <w:left w:val="none" w:sz="0" w:space="0" w:color="auto"/>
                    <w:bottom w:val="none" w:sz="0" w:space="0" w:color="auto"/>
                    <w:right w:val="none" w:sz="0" w:space="0" w:color="auto"/>
                  </w:divBdr>
                </w:div>
              </w:divsChild>
            </w:div>
            <w:div w:id="140267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512693">
      <w:bodyDiv w:val="1"/>
      <w:marLeft w:val="0"/>
      <w:marRight w:val="0"/>
      <w:marTop w:val="0"/>
      <w:marBottom w:val="0"/>
      <w:divBdr>
        <w:top w:val="none" w:sz="0" w:space="0" w:color="auto"/>
        <w:left w:val="none" w:sz="0" w:space="0" w:color="auto"/>
        <w:bottom w:val="none" w:sz="0" w:space="0" w:color="auto"/>
        <w:right w:val="none" w:sz="0" w:space="0" w:color="auto"/>
      </w:divBdr>
    </w:div>
    <w:div w:id="1436897683">
      <w:bodyDiv w:val="1"/>
      <w:marLeft w:val="0"/>
      <w:marRight w:val="0"/>
      <w:marTop w:val="0"/>
      <w:marBottom w:val="0"/>
      <w:divBdr>
        <w:top w:val="none" w:sz="0" w:space="0" w:color="auto"/>
        <w:left w:val="none" w:sz="0" w:space="0" w:color="auto"/>
        <w:bottom w:val="none" w:sz="0" w:space="0" w:color="auto"/>
        <w:right w:val="none" w:sz="0" w:space="0" w:color="auto"/>
      </w:divBdr>
    </w:div>
    <w:div w:id="1445034474">
      <w:bodyDiv w:val="1"/>
      <w:marLeft w:val="0"/>
      <w:marRight w:val="0"/>
      <w:marTop w:val="0"/>
      <w:marBottom w:val="0"/>
      <w:divBdr>
        <w:top w:val="none" w:sz="0" w:space="0" w:color="auto"/>
        <w:left w:val="none" w:sz="0" w:space="0" w:color="auto"/>
        <w:bottom w:val="none" w:sz="0" w:space="0" w:color="auto"/>
        <w:right w:val="none" w:sz="0" w:space="0" w:color="auto"/>
      </w:divBdr>
    </w:div>
    <w:div w:id="1461650497">
      <w:bodyDiv w:val="1"/>
      <w:marLeft w:val="0"/>
      <w:marRight w:val="0"/>
      <w:marTop w:val="0"/>
      <w:marBottom w:val="0"/>
      <w:divBdr>
        <w:top w:val="none" w:sz="0" w:space="0" w:color="auto"/>
        <w:left w:val="none" w:sz="0" w:space="0" w:color="auto"/>
        <w:bottom w:val="none" w:sz="0" w:space="0" w:color="auto"/>
        <w:right w:val="none" w:sz="0" w:space="0" w:color="auto"/>
      </w:divBdr>
      <w:divsChild>
        <w:div w:id="1539122092">
          <w:marLeft w:val="0"/>
          <w:marRight w:val="0"/>
          <w:marTop w:val="0"/>
          <w:marBottom w:val="0"/>
          <w:divBdr>
            <w:top w:val="none" w:sz="0" w:space="0" w:color="auto"/>
            <w:left w:val="none" w:sz="0" w:space="0" w:color="auto"/>
            <w:bottom w:val="none" w:sz="0" w:space="0" w:color="auto"/>
            <w:right w:val="none" w:sz="0" w:space="0" w:color="auto"/>
          </w:divBdr>
          <w:divsChild>
            <w:div w:id="2102528433">
              <w:marLeft w:val="0"/>
              <w:marRight w:val="0"/>
              <w:marTop w:val="0"/>
              <w:marBottom w:val="0"/>
              <w:divBdr>
                <w:top w:val="none" w:sz="0" w:space="0" w:color="auto"/>
                <w:left w:val="none" w:sz="0" w:space="0" w:color="auto"/>
                <w:bottom w:val="none" w:sz="0" w:space="0" w:color="auto"/>
                <w:right w:val="none" w:sz="0" w:space="0" w:color="auto"/>
              </w:divBdr>
              <w:divsChild>
                <w:div w:id="196346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247427">
          <w:marLeft w:val="0"/>
          <w:marRight w:val="0"/>
          <w:marTop w:val="0"/>
          <w:marBottom w:val="0"/>
          <w:divBdr>
            <w:top w:val="none" w:sz="0" w:space="0" w:color="auto"/>
            <w:left w:val="none" w:sz="0" w:space="0" w:color="auto"/>
            <w:bottom w:val="none" w:sz="0" w:space="0" w:color="auto"/>
            <w:right w:val="none" w:sz="0" w:space="0" w:color="auto"/>
          </w:divBdr>
          <w:divsChild>
            <w:div w:id="539439465">
              <w:marLeft w:val="0"/>
              <w:marRight w:val="0"/>
              <w:marTop w:val="0"/>
              <w:marBottom w:val="0"/>
              <w:divBdr>
                <w:top w:val="none" w:sz="0" w:space="0" w:color="auto"/>
                <w:left w:val="none" w:sz="0" w:space="0" w:color="auto"/>
                <w:bottom w:val="none" w:sz="0" w:space="0" w:color="auto"/>
                <w:right w:val="none" w:sz="0" w:space="0" w:color="auto"/>
              </w:divBdr>
              <w:divsChild>
                <w:div w:id="34035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382127">
      <w:bodyDiv w:val="1"/>
      <w:marLeft w:val="0"/>
      <w:marRight w:val="0"/>
      <w:marTop w:val="0"/>
      <w:marBottom w:val="0"/>
      <w:divBdr>
        <w:top w:val="none" w:sz="0" w:space="0" w:color="auto"/>
        <w:left w:val="none" w:sz="0" w:space="0" w:color="auto"/>
        <w:bottom w:val="none" w:sz="0" w:space="0" w:color="auto"/>
        <w:right w:val="none" w:sz="0" w:space="0" w:color="auto"/>
      </w:divBdr>
    </w:div>
    <w:div w:id="1463310451">
      <w:bodyDiv w:val="1"/>
      <w:marLeft w:val="0"/>
      <w:marRight w:val="0"/>
      <w:marTop w:val="0"/>
      <w:marBottom w:val="0"/>
      <w:divBdr>
        <w:top w:val="none" w:sz="0" w:space="0" w:color="auto"/>
        <w:left w:val="none" w:sz="0" w:space="0" w:color="auto"/>
        <w:bottom w:val="none" w:sz="0" w:space="0" w:color="auto"/>
        <w:right w:val="none" w:sz="0" w:space="0" w:color="auto"/>
      </w:divBdr>
    </w:div>
    <w:div w:id="1472748086">
      <w:bodyDiv w:val="1"/>
      <w:marLeft w:val="0"/>
      <w:marRight w:val="0"/>
      <w:marTop w:val="0"/>
      <w:marBottom w:val="0"/>
      <w:divBdr>
        <w:top w:val="none" w:sz="0" w:space="0" w:color="auto"/>
        <w:left w:val="none" w:sz="0" w:space="0" w:color="auto"/>
        <w:bottom w:val="none" w:sz="0" w:space="0" w:color="auto"/>
        <w:right w:val="none" w:sz="0" w:space="0" w:color="auto"/>
      </w:divBdr>
    </w:div>
    <w:div w:id="1496338533">
      <w:bodyDiv w:val="1"/>
      <w:marLeft w:val="0"/>
      <w:marRight w:val="0"/>
      <w:marTop w:val="0"/>
      <w:marBottom w:val="0"/>
      <w:divBdr>
        <w:top w:val="none" w:sz="0" w:space="0" w:color="auto"/>
        <w:left w:val="none" w:sz="0" w:space="0" w:color="auto"/>
        <w:bottom w:val="none" w:sz="0" w:space="0" w:color="auto"/>
        <w:right w:val="none" w:sz="0" w:space="0" w:color="auto"/>
      </w:divBdr>
    </w:div>
    <w:div w:id="1513453369">
      <w:bodyDiv w:val="1"/>
      <w:marLeft w:val="0"/>
      <w:marRight w:val="0"/>
      <w:marTop w:val="0"/>
      <w:marBottom w:val="0"/>
      <w:divBdr>
        <w:top w:val="none" w:sz="0" w:space="0" w:color="auto"/>
        <w:left w:val="none" w:sz="0" w:space="0" w:color="auto"/>
        <w:bottom w:val="none" w:sz="0" w:space="0" w:color="auto"/>
        <w:right w:val="none" w:sz="0" w:space="0" w:color="auto"/>
      </w:divBdr>
      <w:divsChild>
        <w:div w:id="671681835">
          <w:marLeft w:val="0"/>
          <w:marRight w:val="0"/>
          <w:marTop w:val="0"/>
          <w:marBottom w:val="75"/>
          <w:divBdr>
            <w:top w:val="none" w:sz="0" w:space="0" w:color="auto"/>
            <w:left w:val="none" w:sz="0" w:space="0" w:color="auto"/>
            <w:bottom w:val="none" w:sz="0" w:space="0" w:color="auto"/>
            <w:right w:val="none" w:sz="0" w:space="0" w:color="auto"/>
          </w:divBdr>
        </w:div>
        <w:div w:id="981736319">
          <w:marLeft w:val="0"/>
          <w:marRight w:val="0"/>
          <w:marTop w:val="0"/>
          <w:marBottom w:val="150"/>
          <w:divBdr>
            <w:top w:val="none" w:sz="0" w:space="0" w:color="auto"/>
            <w:left w:val="none" w:sz="0" w:space="0" w:color="auto"/>
            <w:bottom w:val="none" w:sz="0" w:space="0" w:color="auto"/>
            <w:right w:val="none" w:sz="0" w:space="0" w:color="auto"/>
          </w:divBdr>
          <w:divsChild>
            <w:div w:id="430274752">
              <w:marLeft w:val="0"/>
              <w:marRight w:val="0"/>
              <w:marTop w:val="0"/>
              <w:marBottom w:val="0"/>
              <w:divBdr>
                <w:top w:val="none" w:sz="0" w:space="0" w:color="auto"/>
                <w:left w:val="none" w:sz="0" w:space="0" w:color="auto"/>
                <w:bottom w:val="none" w:sz="0" w:space="0" w:color="auto"/>
                <w:right w:val="none" w:sz="0" w:space="0" w:color="auto"/>
              </w:divBdr>
              <w:divsChild>
                <w:div w:id="1081171325">
                  <w:marLeft w:val="0"/>
                  <w:marRight w:val="0"/>
                  <w:marTop w:val="0"/>
                  <w:marBottom w:val="0"/>
                  <w:divBdr>
                    <w:top w:val="none" w:sz="0" w:space="0" w:color="auto"/>
                    <w:left w:val="none" w:sz="0" w:space="0" w:color="auto"/>
                    <w:bottom w:val="none" w:sz="0" w:space="0" w:color="auto"/>
                    <w:right w:val="none" w:sz="0" w:space="0" w:color="auto"/>
                  </w:divBdr>
                </w:div>
              </w:divsChild>
            </w:div>
            <w:div w:id="33346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80540">
      <w:bodyDiv w:val="1"/>
      <w:marLeft w:val="0"/>
      <w:marRight w:val="0"/>
      <w:marTop w:val="0"/>
      <w:marBottom w:val="0"/>
      <w:divBdr>
        <w:top w:val="none" w:sz="0" w:space="0" w:color="auto"/>
        <w:left w:val="none" w:sz="0" w:space="0" w:color="auto"/>
        <w:bottom w:val="none" w:sz="0" w:space="0" w:color="auto"/>
        <w:right w:val="none" w:sz="0" w:space="0" w:color="auto"/>
      </w:divBdr>
    </w:div>
    <w:div w:id="1529299672">
      <w:bodyDiv w:val="1"/>
      <w:marLeft w:val="0"/>
      <w:marRight w:val="0"/>
      <w:marTop w:val="0"/>
      <w:marBottom w:val="0"/>
      <w:divBdr>
        <w:top w:val="none" w:sz="0" w:space="0" w:color="auto"/>
        <w:left w:val="none" w:sz="0" w:space="0" w:color="auto"/>
        <w:bottom w:val="none" w:sz="0" w:space="0" w:color="auto"/>
        <w:right w:val="none" w:sz="0" w:space="0" w:color="auto"/>
      </w:divBdr>
    </w:div>
    <w:div w:id="1536432054">
      <w:bodyDiv w:val="1"/>
      <w:marLeft w:val="0"/>
      <w:marRight w:val="0"/>
      <w:marTop w:val="0"/>
      <w:marBottom w:val="0"/>
      <w:divBdr>
        <w:top w:val="none" w:sz="0" w:space="0" w:color="auto"/>
        <w:left w:val="none" w:sz="0" w:space="0" w:color="auto"/>
        <w:bottom w:val="none" w:sz="0" w:space="0" w:color="auto"/>
        <w:right w:val="none" w:sz="0" w:space="0" w:color="auto"/>
      </w:divBdr>
    </w:div>
    <w:div w:id="1541015825">
      <w:bodyDiv w:val="1"/>
      <w:marLeft w:val="0"/>
      <w:marRight w:val="0"/>
      <w:marTop w:val="0"/>
      <w:marBottom w:val="0"/>
      <w:divBdr>
        <w:top w:val="none" w:sz="0" w:space="0" w:color="auto"/>
        <w:left w:val="none" w:sz="0" w:space="0" w:color="auto"/>
        <w:bottom w:val="none" w:sz="0" w:space="0" w:color="auto"/>
        <w:right w:val="none" w:sz="0" w:space="0" w:color="auto"/>
      </w:divBdr>
      <w:divsChild>
        <w:div w:id="644817051">
          <w:marLeft w:val="0"/>
          <w:marRight w:val="0"/>
          <w:marTop w:val="0"/>
          <w:marBottom w:val="0"/>
          <w:divBdr>
            <w:top w:val="none" w:sz="0" w:space="0" w:color="auto"/>
            <w:left w:val="none" w:sz="0" w:space="0" w:color="auto"/>
            <w:bottom w:val="none" w:sz="0" w:space="0" w:color="auto"/>
            <w:right w:val="none" w:sz="0" w:space="0" w:color="auto"/>
          </w:divBdr>
        </w:div>
      </w:divsChild>
    </w:div>
    <w:div w:id="1549761715">
      <w:bodyDiv w:val="1"/>
      <w:marLeft w:val="0"/>
      <w:marRight w:val="0"/>
      <w:marTop w:val="0"/>
      <w:marBottom w:val="0"/>
      <w:divBdr>
        <w:top w:val="none" w:sz="0" w:space="0" w:color="auto"/>
        <w:left w:val="none" w:sz="0" w:space="0" w:color="auto"/>
        <w:bottom w:val="none" w:sz="0" w:space="0" w:color="auto"/>
        <w:right w:val="none" w:sz="0" w:space="0" w:color="auto"/>
      </w:divBdr>
    </w:div>
    <w:div w:id="1550334644">
      <w:bodyDiv w:val="1"/>
      <w:marLeft w:val="0"/>
      <w:marRight w:val="0"/>
      <w:marTop w:val="0"/>
      <w:marBottom w:val="0"/>
      <w:divBdr>
        <w:top w:val="none" w:sz="0" w:space="0" w:color="auto"/>
        <w:left w:val="none" w:sz="0" w:space="0" w:color="auto"/>
        <w:bottom w:val="none" w:sz="0" w:space="0" w:color="auto"/>
        <w:right w:val="none" w:sz="0" w:space="0" w:color="auto"/>
      </w:divBdr>
    </w:div>
    <w:div w:id="1552766125">
      <w:bodyDiv w:val="1"/>
      <w:marLeft w:val="0"/>
      <w:marRight w:val="0"/>
      <w:marTop w:val="0"/>
      <w:marBottom w:val="0"/>
      <w:divBdr>
        <w:top w:val="none" w:sz="0" w:space="0" w:color="auto"/>
        <w:left w:val="none" w:sz="0" w:space="0" w:color="auto"/>
        <w:bottom w:val="none" w:sz="0" w:space="0" w:color="auto"/>
        <w:right w:val="none" w:sz="0" w:space="0" w:color="auto"/>
      </w:divBdr>
    </w:div>
    <w:div w:id="1557159247">
      <w:bodyDiv w:val="1"/>
      <w:marLeft w:val="0"/>
      <w:marRight w:val="0"/>
      <w:marTop w:val="0"/>
      <w:marBottom w:val="0"/>
      <w:divBdr>
        <w:top w:val="none" w:sz="0" w:space="0" w:color="auto"/>
        <w:left w:val="none" w:sz="0" w:space="0" w:color="auto"/>
        <w:bottom w:val="none" w:sz="0" w:space="0" w:color="auto"/>
        <w:right w:val="none" w:sz="0" w:space="0" w:color="auto"/>
      </w:divBdr>
      <w:divsChild>
        <w:div w:id="216430287">
          <w:marLeft w:val="0"/>
          <w:marRight w:val="0"/>
          <w:marTop w:val="0"/>
          <w:marBottom w:val="75"/>
          <w:divBdr>
            <w:top w:val="none" w:sz="0" w:space="0" w:color="auto"/>
            <w:left w:val="none" w:sz="0" w:space="0" w:color="auto"/>
            <w:bottom w:val="none" w:sz="0" w:space="0" w:color="auto"/>
            <w:right w:val="none" w:sz="0" w:space="0" w:color="auto"/>
          </w:divBdr>
        </w:div>
        <w:div w:id="176893751">
          <w:marLeft w:val="0"/>
          <w:marRight w:val="0"/>
          <w:marTop w:val="0"/>
          <w:marBottom w:val="150"/>
          <w:divBdr>
            <w:top w:val="none" w:sz="0" w:space="0" w:color="auto"/>
            <w:left w:val="none" w:sz="0" w:space="0" w:color="auto"/>
            <w:bottom w:val="none" w:sz="0" w:space="0" w:color="auto"/>
            <w:right w:val="none" w:sz="0" w:space="0" w:color="auto"/>
          </w:divBdr>
          <w:divsChild>
            <w:div w:id="1378622777">
              <w:marLeft w:val="0"/>
              <w:marRight w:val="0"/>
              <w:marTop w:val="0"/>
              <w:marBottom w:val="0"/>
              <w:divBdr>
                <w:top w:val="none" w:sz="0" w:space="0" w:color="auto"/>
                <w:left w:val="none" w:sz="0" w:space="0" w:color="auto"/>
                <w:bottom w:val="none" w:sz="0" w:space="0" w:color="auto"/>
                <w:right w:val="none" w:sz="0" w:space="0" w:color="auto"/>
              </w:divBdr>
              <w:divsChild>
                <w:div w:id="526331646">
                  <w:marLeft w:val="0"/>
                  <w:marRight w:val="0"/>
                  <w:marTop w:val="0"/>
                  <w:marBottom w:val="0"/>
                  <w:divBdr>
                    <w:top w:val="none" w:sz="0" w:space="0" w:color="auto"/>
                    <w:left w:val="none" w:sz="0" w:space="0" w:color="auto"/>
                    <w:bottom w:val="none" w:sz="0" w:space="0" w:color="auto"/>
                    <w:right w:val="none" w:sz="0" w:space="0" w:color="auto"/>
                  </w:divBdr>
                </w:div>
              </w:divsChild>
            </w:div>
            <w:div w:id="41478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77498">
      <w:bodyDiv w:val="1"/>
      <w:marLeft w:val="0"/>
      <w:marRight w:val="0"/>
      <w:marTop w:val="0"/>
      <w:marBottom w:val="0"/>
      <w:divBdr>
        <w:top w:val="none" w:sz="0" w:space="0" w:color="auto"/>
        <w:left w:val="none" w:sz="0" w:space="0" w:color="auto"/>
        <w:bottom w:val="none" w:sz="0" w:space="0" w:color="auto"/>
        <w:right w:val="none" w:sz="0" w:space="0" w:color="auto"/>
      </w:divBdr>
      <w:divsChild>
        <w:div w:id="1515992644">
          <w:marLeft w:val="0"/>
          <w:marRight w:val="0"/>
          <w:marTop w:val="0"/>
          <w:marBottom w:val="0"/>
          <w:divBdr>
            <w:top w:val="none" w:sz="0" w:space="0" w:color="auto"/>
            <w:left w:val="none" w:sz="0" w:space="0" w:color="auto"/>
            <w:bottom w:val="none" w:sz="0" w:space="0" w:color="auto"/>
            <w:right w:val="none" w:sz="0" w:space="0" w:color="auto"/>
          </w:divBdr>
          <w:divsChild>
            <w:div w:id="1095712708">
              <w:marLeft w:val="0"/>
              <w:marRight w:val="0"/>
              <w:marTop w:val="0"/>
              <w:marBottom w:val="0"/>
              <w:divBdr>
                <w:top w:val="none" w:sz="0" w:space="0" w:color="auto"/>
                <w:left w:val="none" w:sz="0" w:space="0" w:color="auto"/>
                <w:bottom w:val="none" w:sz="0" w:space="0" w:color="auto"/>
                <w:right w:val="none" w:sz="0" w:space="0" w:color="auto"/>
              </w:divBdr>
              <w:divsChild>
                <w:div w:id="119977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056913">
          <w:marLeft w:val="0"/>
          <w:marRight w:val="0"/>
          <w:marTop w:val="0"/>
          <w:marBottom w:val="0"/>
          <w:divBdr>
            <w:top w:val="none" w:sz="0" w:space="0" w:color="auto"/>
            <w:left w:val="none" w:sz="0" w:space="0" w:color="auto"/>
            <w:bottom w:val="none" w:sz="0" w:space="0" w:color="auto"/>
            <w:right w:val="none" w:sz="0" w:space="0" w:color="auto"/>
          </w:divBdr>
          <w:divsChild>
            <w:div w:id="40567511">
              <w:marLeft w:val="0"/>
              <w:marRight w:val="0"/>
              <w:marTop w:val="0"/>
              <w:marBottom w:val="0"/>
              <w:divBdr>
                <w:top w:val="none" w:sz="0" w:space="0" w:color="auto"/>
                <w:left w:val="none" w:sz="0" w:space="0" w:color="auto"/>
                <w:bottom w:val="none" w:sz="0" w:space="0" w:color="auto"/>
                <w:right w:val="none" w:sz="0" w:space="0" w:color="auto"/>
              </w:divBdr>
              <w:divsChild>
                <w:div w:id="186751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096640">
      <w:bodyDiv w:val="1"/>
      <w:marLeft w:val="0"/>
      <w:marRight w:val="0"/>
      <w:marTop w:val="0"/>
      <w:marBottom w:val="0"/>
      <w:divBdr>
        <w:top w:val="none" w:sz="0" w:space="0" w:color="auto"/>
        <w:left w:val="none" w:sz="0" w:space="0" w:color="auto"/>
        <w:bottom w:val="none" w:sz="0" w:space="0" w:color="auto"/>
        <w:right w:val="none" w:sz="0" w:space="0" w:color="auto"/>
      </w:divBdr>
      <w:divsChild>
        <w:div w:id="465658263">
          <w:marLeft w:val="0"/>
          <w:marRight w:val="0"/>
          <w:marTop w:val="0"/>
          <w:marBottom w:val="0"/>
          <w:divBdr>
            <w:top w:val="none" w:sz="0" w:space="0" w:color="auto"/>
            <w:left w:val="none" w:sz="0" w:space="0" w:color="auto"/>
            <w:bottom w:val="none" w:sz="0" w:space="0" w:color="auto"/>
            <w:right w:val="none" w:sz="0" w:space="0" w:color="auto"/>
          </w:divBdr>
          <w:divsChild>
            <w:div w:id="1679381377">
              <w:marLeft w:val="0"/>
              <w:marRight w:val="0"/>
              <w:marTop w:val="0"/>
              <w:marBottom w:val="0"/>
              <w:divBdr>
                <w:top w:val="none" w:sz="0" w:space="0" w:color="auto"/>
                <w:left w:val="none" w:sz="0" w:space="0" w:color="auto"/>
                <w:bottom w:val="none" w:sz="0" w:space="0" w:color="auto"/>
                <w:right w:val="none" w:sz="0" w:space="0" w:color="auto"/>
              </w:divBdr>
              <w:divsChild>
                <w:div w:id="122232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752179">
      <w:bodyDiv w:val="1"/>
      <w:marLeft w:val="0"/>
      <w:marRight w:val="0"/>
      <w:marTop w:val="0"/>
      <w:marBottom w:val="0"/>
      <w:divBdr>
        <w:top w:val="none" w:sz="0" w:space="0" w:color="auto"/>
        <w:left w:val="none" w:sz="0" w:space="0" w:color="auto"/>
        <w:bottom w:val="none" w:sz="0" w:space="0" w:color="auto"/>
        <w:right w:val="none" w:sz="0" w:space="0" w:color="auto"/>
      </w:divBdr>
      <w:divsChild>
        <w:div w:id="2068918441">
          <w:marLeft w:val="0"/>
          <w:marRight w:val="0"/>
          <w:marTop w:val="0"/>
          <w:marBottom w:val="150"/>
          <w:divBdr>
            <w:top w:val="none" w:sz="0" w:space="0" w:color="auto"/>
            <w:left w:val="none" w:sz="0" w:space="0" w:color="auto"/>
            <w:bottom w:val="none" w:sz="0" w:space="0" w:color="auto"/>
            <w:right w:val="none" w:sz="0" w:space="0" w:color="auto"/>
          </w:divBdr>
          <w:divsChild>
            <w:div w:id="1179658056">
              <w:marLeft w:val="0"/>
              <w:marRight w:val="0"/>
              <w:marTop w:val="0"/>
              <w:marBottom w:val="0"/>
              <w:divBdr>
                <w:top w:val="none" w:sz="0" w:space="0" w:color="auto"/>
                <w:left w:val="none" w:sz="0" w:space="0" w:color="auto"/>
                <w:bottom w:val="none" w:sz="0" w:space="0" w:color="auto"/>
                <w:right w:val="none" w:sz="0" w:space="0" w:color="auto"/>
              </w:divBdr>
              <w:divsChild>
                <w:div w:id="7348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374784">
      <w:bodyDiv w:val="1"/>
      <w:marLeft w:val="0"/>
      <w:marRight w:val="0"/>
      <w:marTop w:val="0"/>
      <w:marBottom w:val="0"/>
      <w:divBdr>
        <w:top w:val="none" w:sz="0" w:space="0" w:color="auto"/>
        <w:left w:val="none" w:sz="0" w:space="0" w:color="auto"/>
        <w:bottom w:val="none" w:sz="0" w:space="0" w:color="auto"/>
        <w:right w:val="none" w:sz="0" w:space="0" w:color="auto"/>
      </w:divBdr>
    </w:div>
    <w:div w:id="1570575771">
      <w:bodyDiv w:val="1"/>
      <w:marLeft w:val="0"/>
      <w:marRight w:val="0"/>
      <w:marTop w:val="0"/>
      <w:marBottom w:val="0"/>
      <w:divBdr>
        <w:top w:val="none" w:sz="0" w:space="0" w:color="auto"/>
        <w:left w:val="none" w:sz="0" w:space="0" w:color="auto"/>
        <w:bottom w:val="none" w:sz="0" w:space="0" w:color="auto"/>
        <w:right w:val="none" w:sz="0" w:space="0" w:color="auto"/>
      </w:divBdr>
    </w:div>
    <w:div w:id="1590306862">
      <w:bodyDiv w:val="1"/>
      <w:marLeft w:val="0"/>
      <w:marRight w:val="0"/>
      <w:marTop w:val="0"/>
      <w:marBottom w:val="0"/>
      <w:divBdr>
        <w:top w:val="none" w:sz="0" w:space="0" w:color="auto"/>
        <w:left w:val="none" w:sz="0" w:space="0" w:color="auto"/>
        <w:bottom w:val="none" w:sz="0" w:space="0" w:color="auto"/>
        <w:right w:val="none" w:sz="0" w:space="0" w:color="auto"/>
      </w:divBdr>
    </w:div>
    <w:div w:id="1609969904">
      <w:bodyDiv w:val="1"/>
      <w:marLeft w:val="0"/>
      <w:marRight w:val="0"/>
      <w:marTop w:val="0"/>
      <w:marBottom w:val="0"/>
      <w:divBdr>
        <w:top w:val="none" w:sz="0" w:space="0" w:color="auto"/>
        <w:left w:val="none" w:sz="0" w:space="0" w:color="auto"/>
        <w:bottom w:val="none" w:sz="0" w:space="0" w:color="auto"/>
        <w:right w:val="none" w:sz="0" w:space="0" w:color="auto"/>
      </w:divBdr>
    </w:div>
    <w:div w:id="1620600291">
      <w:bodyDiv w:val="1"/>
      <w:marLeft w:val="0"/>
      <w:marRight w:val="0"/>
      <w:marTop w:val="0"/>
      <w:marBottom w:val="0"/>
      <w:divBdr>
        <w:top w:val="none" w:sz="0" w:space="0" w:color="auto"/>
        <w:left w:val="none" w:sz="0" w:space="0" w:color="auto"/>
        <w:bottom w:val="none" w:sz="0" w:space="0" w:color="auto"/>
        <w:right w:val="none" w:sz="0" w:space="0" w:color="auto"/>
      </w:divBdr>
    </w:div>
    <w:div w:id="1640039369">
      <w:bodyDiv w:val="1"/>
      <w:marLeft w:val="0"/>
      <w:marRight w:val="0"/>
      <w:marTop w:val="0"/>
      <w:marBottom w:val="0"/>
      <w:divBdr>
        <w:top w:val="none" w:sz="0" w:space="0" w:color="auto"/>
        <w:left w:val="none" w:sz="0" w:space="0" w:color="auto"/>
        <w:bottom w:val="none" w:sz="0" w:space="0" w:color="auto"/>
        <w:right w:val="none" w:sz="0" w:space="0" w:color="auto"/>
      </w:divBdr>
    </w:div>
    <w:div w:id="1655793389">
      <w:bodyDiv w:val="1"/>
      <w:marLeft w:val="0"/>
      <w:marRight w:val="0"/>
      <w:marTop w:val="0"/>
      <w:marBottom w:val="0"/>
      <w:divBdr>
        <w:top w:val="none" w:sz="0" w:space="0" w:color="auto"/>
        <w:left w:val="none" w:sz="0" w:space="0" w:color="auto"/>
        <w:bottom w:val="none" w:sz="0" w:space="0" w:color="auto"/>
        <w:right w:val="none" w:sz="0" w:space="0" w:color="auto"/>
      </w:divBdr>
    </w:div>
    <w:div w:id="1665281209">
      <w:bodyDiv w:val="1"/>
      <w:marLeft w:val="0"/>
      <w:marRight w:val="0"/>
      <w:marTop w:val="0"/>
      <w:marBottom w:val="0"/>
      <w:divBdr>
        <w:top w:val="none" w:sz="0" w:space="0" w:color="auto"/>
        <w:left w:val="none" w:sz="0" w:space="0" w:color="auto"/>
        <w:bottom w:val="none" w:sz="0" w:space="0" w:color="auto"/>
        <w:right w:val="none" w:sz="0" w:space="0" w:color="auto"/>
      </w:divBdr>
    </w:div>
    <w:div w:id="1675372902">
      <w:bodyDiv w:val="1"/>
      <w:marLeft w:val="0"/>
      <w:marRight w:val="0"/>
      <w:marTop w:val="0"/>
      <w:marBottom w:val="0"/>
      <w:divBdr>
        <w:top w:val="none" w:sz="0" w:space="0" w:color="auto"/>
        <w:left w:val="none" w:sz="0" w:space="0" w:color="auto"/>
        <w:bottom w:val="none" w:sz="0" w:space="0" w:color="auto"/>
        <w:right w:val="none" w:sz="0" w:space="0" w:color="auto"/>
      </w:divBdr>
    </w:div>
    <w:div w:id="1675568735">
      <w:bodyDiv w:val="1"/>
      <w:marLeft w:val="0"/>
      <w:marRight w:val="0"/>
      <w:marTop w:val="0"/>
      <w:marBottom w:val="0"/>
      <w:divBdr>
        <w:top w:val="none" w:sz="0" w:space="0" w:color="auto"/>
        <w:left w:val="none" w:sz="0" w:space="0" w:color="auto"/>
        <w:bottom w:val="none" w:sz="0" w:space="0" w:color="auto"/>
        <w:right w:val="none" w:sz="0" w:space="0" w:color="auto"/>
      </w:divBdr>
      <w:divsChild>
        <w:div w:id="691102968">
          <w:marLeft w:val="0"/>
          <w:marRight w:val="0"/>
          <w:marTop w:val="0"/>
          <w:marBottom w:val="75"/>
          <w:divBdr>
            <w:top w:val="none" w:sz="0" w:space="0" w:color="auto"/>
            <w:left w:val="none" w:sz="0" w:space="0" w:color="auto"/>
            <w:bottom w:val="none" w:sz="0" w:space="0" w:color="auto"/>
            <w:right w:val="none" w:sz="0" w:space="0" w:color="auto"/>
          </w:divBdr>
        </w:div>
        <w:div w:id="669410627">
          <w:marLeft w:val="0"/>
          <w:marRight w:val="0"/>
          <w:marTop w:val="0"/>
          <w:marBottom w:val="150"/>
          <w:divBdr>
            <w:top w:val="none" w:sz="0" w:space="0" w:color="auto"/>
            <w:left w:val="none" w:sz="0" w:space="0" w:color="auto"/>
            <w:bottom w:val="none" w:sz="0" w:space="0" w:color="auto"/>
            <w:right w:val="none" w:sz="0" w:space="0" w:color="auto"/>
          </w:divBdr>
          <w:divsChild>
            <w:div w:id="47655841">
              <w:marLeft w:val="0"/>
              <w:marRight w:val="0"/>
              <w:marTop w:val="0"/>
              <w:marBottom w:val="0"/>
              <w:divBdr>
                <w:top w:val="none" w:sz="0" w:space="0" w:color="auto"/>
                <w:left w:val="none" w:sz="0" w:space="0" w:color="auto"/>
                <w:bottom w:val="none" w:sz="0" w:space="0" w:color="auto"/>
                <w:right w:val="none" w:sz="0" w:space="0" w:color="auto"/>
              </w:divBdr>
              <w:divsChild>
                <w:div w:id="324747559">
                  <w:marLeft w:val="0"/>
                  <w:marRight w:val="0"/>
                  <w:marTop w:val="0"/>
                  <w:marBottom w:val="0"/>
                  <w:divBdr>
                    <w:top w:val="none" w:sz="0" w:space="0" w:color="auto"/>
                    <w:left w:val="none" w:sz="0" w:space="0" w:color="auto"/>
                    <w:bottom w:val="none" w:sz="0" w:space="0" w:color="auto"/>
                    <w:right w:val="none" w:sz="0" w:space="0" w:color="auto"/>
                  </w:divBdr>
                </w:div>
              </w:divsChild>
            </w:div>
            <w:div w:id="145510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175132">
      <w:bodyDiv w:val="1"/>
      <w:marLeft w:val="0"/>
      <w:marRight w:val="0"/>
      <w:marTop w:val="0"/>
      <w:marBottom w:val="0"/>
      <w:divBdr>
        <w:top w:val="none" w:sz="0" w:space="0" w:color="auto"/>
        <w:left w:val="none" w:sz="0" w:space="0" w:color="auto"/>
        <w:bottom w:val="none" w:sz="0" w:space="0" w:color="auto"/>
        <w:right w:val="none" w:sz="0" w:space="0" w:color="auto"/>
      </w:divBdr>
    </w:div>
    <w:div w:id="1722514814">
      <w:bodyDiv w:val="1"/>
      <w:marLeft w:val="0"/>
      <w:marRight w:val="0"/>
      <w:marTop w:val="0"/>
      <w:marBottom w:val="0"/>
      <w:divBdr>
        <w:top w:val="none" w:sz="0" w:space="0" w:color="auto"/>
        <w:left w:val="none" w:sz="0" w:space="0" w:color="auto"/>
        <w:bottom w:val="none" w:sz="0" w:space="0" w:color="auto"/>
        <w:right w:val="none" w:sz="0" w:space="0" w:color="auto"/>
      </w:divBdr>
      <w:divsChild>
        <w:div w:id="1670257986">
          <w:marLeft w:val="0"/>
          <w:marRight w:val="0"/>
          <w:marTop w:val="0"/>
          <w:marBottom w:val="75"/>
          <w:divBdr>
            <w:top w:val="none" w:sz="0" w:space="0" w:color="auto"/>
            <w:left w:val="none" w:sz="0" w:space="0" w:color="auto"/>
            <w:bottom w:val="none" w:sz="0" w:space="0" w:color="auto"/>
            <w:right w:val="none" w:sz="0" w:space="0" w:color="auto"/>
          </w:divBdr>
        </w:div>
        <w:div w:id="327900382">
          <w:marLeft w:val="0"/>
          <w:marRight w:val="0"/>
          <w:marTop w:val="0"/>
          <w:marBottom w:val="150"/>
          <w:divBdr>
            <w:top w:val="none" w:sz="0" w:space="0" w:color="auto"/>
            <w:left w:val="none" w:sz="0" w:space="0" w:color="auto"/>
            <w:bottom w:val="none" w:sz="0" w:space="0" w:color="auto"/>
            <w:right w:val="none" w:sz="0" w:space="0" w:color="auto"/>
          </w:divBdr>
          <w:divsChild>
            <w:div w:id="38557292">
              <w:marLeft w:val="0"/>
              <w:marRight w:val="0"/>
              <w:marTop w:val="0"/>
              <w:marBottom w:val="0"/>
              <w:divBdr>
                <w:top w:val="none" w:sz="0" w:space="0" w:color="auto"/>
                <w:left w:val="none" w:sz="0" w:space="0" w:color="auto"/>
                <w:bottom w:val="none" w:sz="0" w:space="0" w:color="auto"/>
                <w:right w:val="none" w:sz="0" w:space="0" w:color="auto"/>
              </w:divBdr>
              <w:divsChild>
                <w:div w:id="13507276">
                  <w:marLeft w:val="0"/>
                  <w:marRight w:val="0"/>
                  <w:marTop w:val="0"/>
                  <w:marBottom w:val="0"/>
                  <w:divBdr>
                    <w:top w:val="none" w:sz="0" w:space="0" w:color="auto"/>
                    <w:left w:val="none" w:sz="0" w:space="0" w:color="auto"/>
                    <w:bottom w:val="none" w:sz="0" w:space="0" w:color="auto"/>
                    <w:right w:val="none" w:sz="0" w:space="0" w:color="auto"/>
                  </w:divBdr>
                </w:div>
              </w:divsChild>
            </w:div>
            <w:div w:id="26654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718917">
      <w:bodyDiv w:val="1"/>
      <w:marLeft w:val="0"/>
      <w:marRight w:val="0"/>
      <w:marTop w:val="0"/>
      <w:marBottom w:val="0"/>
      <w:divBdr>
        <w:top w:val="none" w:sz="0" w:space="0" w:color="auto"/>
        <w:left w:val="none" w:sz="0" w:space="0" w:color="auto"/>
        <w:bottom w:val="none" w:sz="0" w:space="0" w:color="auto"/>
        <w:right w:val="none" w:sz="0" w:space="0" w:color="auto"/>
      </w:divBdr>
      <w:divsChild>
        <w:div w:id="586698390">
          <w:marLeft w:val="0"/>
          <w:marRight w:val="0"/>
          <w:marTop w:val="0"/>
          <w:marBottom w:val="0"/>
          <w:divBdr>
            <w:top w:val="none" w:sz="0" w:space="0" w:color="auto"/>
            <w:left w:val="none" w:sz="0" w:space="0" w:color="auto"/>
            <w:bottom w:val="none" w:sz="0" w:space="0" w:color="auto"/>
            <w:right w:val="none" w:sz="0" w:space="0" w:color="auto"/>
          </w:divBdr>
          <w:divsChild>
            <w:div w:id="360398263">
              <w:marLeft w:val="0"/>
              <w:marRight w:val="0"/>
              <w:marTop w:val="0"/>
              <w:marBottom w:val="0"/>
              <w:divBdr>
                <w:top w:val="none" w:sz="0" w:space="0" w:color="auto"/>
                <w:left w:val="none" w:sz="0" w:space="0" w:color="auto"/>
                <w:bottom w:val="none" w:sz="0" w:space="0" w:color="auto"/>
                <w:right w:val="none" w:sz="0" w:space="0" w:color="auto"/>
              </w:divBdr>
              <w:divsChild>
                <w:div w:id="209539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844190">
      <w:bodyDiv w:val="1"/>
      <w:marLeft w:val="0"/>
      <w:marRight w:val="0"/>
      <w:marTop w:val="0"/>
      <w:marBottom w:val="0"/>
      <w:divBdr>
        <w:top w:val="none" w:sz="0" w:space="0" w:color="auto"/>
        <w:left w:val="none" w:sz="0" w:space="0" w:color="auto"/>
        <w:bottom w:val="none" w:sz="0" w:space="0" w:color="auto"/>
        <w:right w:val="none" w:sz="0" w:space="0" w:color="auto"/>
      </w:divBdr>
    </w:div>
    <w:div w:id="1752923227">
      <w:bodyDiv w:val="1"/>
      <w:marLeft w:val="0"/>
      <w:marRight w:val="0"/>
      <w:marTop w:val="0"/>
      <w:marBottom w:val="0"/>
      <w:divBdr>
        <w:top w:val="none" w:sz="0" w:space="0" w:color="auto"/>
        <w:left w:val="none" w:sz="0" w:space="0" w:color="auto"/>
        <w:bottom w:val="none" w:sz="0" w:space="0" w:color="auto"/>
        <w:right w:val="none" w:sz="0" w:space="0" w:color="auto"/>
      </w:divBdr>
    </w:div>
    <w:div w:id="1766414971">
      <w:bodyDiv w:val="1"/>
      <w:marLeft w:val="0"/>
      <w:marRight w:val="0"/>
      <w:marTop w:val="0"/>
      <w:marBottom w:val="0"/>
      <w:divBdr>
        <w:top w:val="none" w:sz="0" w:space="0" w:color="auto"/>
        <w:left w:val="none" w:sz="0" w:space="0" w:color="auto"/>
        <w:bottom w:val="none" w:sz="0" w:space="0" w:color="auto"/>
        <w:right w:val="none" w:sz="0" w:space="0" w:color="auto"/>
      </w:divBdr>
    </w:div>
    <w:div w:id="1767652213">
      <w:bodyDiv w:val="1"/>
      <w:marLeft w:val="0"/>
      <w:marRight w:val="0"/>
      <w:marTop w:val="0"/>
      <w:marBottom w:val="0"/>
      <w:divBdr>
        <w:top w:val="none" w:sz="0" w:space="0" w:color="auto"/>
        <w:left w:val="none" w:sz="0" w:space="0" w:color="auto"/>
        <w:bottom w:val="none" w:sz="0" w:space="0" w:color="auto"/>
        <w:right w:val="none" w:sz="0" w:space="0" w:color="auto"/>
      </w:divBdr>
    </w:div>
    <w:div w:id="1771196097">
      <w:bodyDiv w:val="1"/>
      <w:marLeft w:val="0"/>
      <w:marRight w:val="0"/>
      <w:marTop w:val="0"/>
      <w:marBottom w:val="0"/>
      <w:divBdr>
        <w:top w:val="none" w:sz="0" w:space="0" w:color="auto"/>
        <w:left w:val="none" w:sz="0" w:space="0" w:color="auto"/>
        <w:bottom w:val="none" w:sz="0" w:space="0" w:color="auto"/>
        <w:right w:val="none" w:sz="0" w:space="0" w:color="auto"/>
      </w:divBdr>
    </w:div>
    <w:div w:id="1778719669">
      <w:bodyDiv w:val="1"/>
      <w:marLeft w:val="0"/>
      <w:marRight w:val="0"/>
      <w:marTop w:val="0"/>
      <w:marBottom w:val="0"/>
      <w:divBdr>
        <w:top w:val="none" w:sz="0" w:space="0" w:color="auto"/>
        <w:left w:val="none" w:sz="0" w:space="0" w:color="auto"/>
        <w:bottom w:val="none" w:sz="0" w:space="0" w:color="auto"/>
        <w:right w:val="none" w:sz="0" w:space="0" w:color="auto"/>
      </w:divBdr>
    </w:div>
    <w:div w:id="1781022059">
      <w:bodyDiv w:val="1"/>
      <w:marLeft w:val="0"/>
      <w:marRight w:val="0"/>
      <w:marTop w:val="0"/>
      <w:marBottom w:val="0"/>
      <w:divBdr>
        <w:top w:val="none" w:sz="0" w:space="0" w:color="auto"/>
        <w:left w:val="none" w:sz="0" w:space="0" w:color="auto"/>
        <w:bottom w:val="none" w:sz="0" w:space="0" w:color="auto"/>
        <w:right w:val="none" w:sz="0" w:space="0" w:color="auto"/>
      </w:divBdr>
    </w:div>
    <w:div w:id="1786652033">
      <w:bodyDiv w:val="1"/>
      <w:marLeft w:val="0"/>
      <w:marRight w:val="0"/>
      <w:marTop w:val="0"/>
      <w:marBottom w:val="0"/>
      <w:divBdr>
        <w:top w:val="none" w:sz="0" w:space="0" w:color="auto"/>
        <w:left w:val="none" w:sz="0" w:space="0" w:color="auto"/>
        <w:bottom w:val="none" w:sz="0" w:space="0" w:color="auto"/>
        <w:right w:val="none" w:sz="0" w:space="0" w:color="auto"/>
      </w:divBdr>
      <w:divsChild>
        <w:div w:id="747927470">
          <w:marLeft w:val="0"/>
          <w:marRight w:val="0"/>
          <w:marTop w:val="0"/>
          <w:marBottom w:val="75"/>
          <w:divBdr>
            <w:top w:val="none" w:sz="0" w:space="0" w:color="auto"/>
            <w:left w:val="none" w:sz="0" w:space="0" w:color="auto"/>
            <w:bottom w:val="none" w:sz="0" w:space="0" w:color="auto"/>
            <w:right w:val="none" w:sz="0" w:space="0" w:color="auto"/>
          </w:divBdr>
        </w:div>
        <w:div w:id="714231549">
          <w:marLeft w:val="0"/>
          <w:marRight w:val="0"/>
          <w:marTop w:val="0"/>
          <w:marBottom w:val="150"/>
          <w:divBdr>
            <w:top w:val="none" w:sz="0" w:space="0" w:color="auto"/>
            <w:left w:val="none" w:sz="0" w:space="0" w:color="auto"/>
            <w:bottom w:val="none" w:sz="0" w:space="0" w:color="auto"/>
            <w:right w:val="none" w:sz="0" w:space="0" w:color="auto"/>
          </w:divBdr>
          <w:divsChild>
            <w:div w:id="1192458831">
              <w:marLeft w:val="0"/>
              <w:marRight w:val="0"/>
              <w:marTop w:val="0"/>
              <w:marBottom w:val="0"/>
              <w:divBdr>
                <w:top w:val="none" w:sz="0" w:space="0" w:color="auto"/>
                <w:left w:val="none" w:sz="0" w:space="0" w:color="auto"/>
                <w:bottom w:val="none" w:sz="0" w:space="0" w:color="auto"/>
                <w:right w:val="none" w:sz="0" w:space="0" w:color="auto"/>
              </w:divBdr>
              <w:divsChild>
                <w:div w:id="178086620">
                  <w:marLeft w:val="0"/>
                  <w:marRight w:val="0"/>
                  <w:marTop w:val="0"/>
                  <w:marBottom w:val="0"/>
                  <w:divBdr>
                    <w:top w:val="none" w:sz="0" w:space="0" w:color="auto"/>
                    <w:left w:val="none" w:sz="0" w:space="0" w:color="auto"/>
                    <w:bottom w:val="none" w:sz="0" w:space="0" w:color="auto"/>
                    <w:right w:val="none" w:sz="0" w:space="0" w:color="auto"/>
                  </w:divBdr>
                </w:div>
              </w:divsChild>
            </w:div>
            <w:div w:id="111517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797317">
      <w:bodyDiv w:val="1"/>
      <w:marLeft w:val="0"/>
      <w:marRight w:val="0"/>
      <w:marTop w:val="0"/>
      <w:marBottom w:val="0"/>
      <w:divBdr>
        <w:top w:val="none" w:sz="0" w:space="0" w:color="auto"/>
        <w:left w:val="none" w:sz="0" w:space="0" w:color="auto"/>
        <w:bottom w:val="none" w:sz="0" w:space="0" w:color="auto"/>
        <w:right w:val="none" w:sz="0" w:space="0" w:color="auto"/>
      </w:divBdr>
    </w:div>
    <w:div w:id="1840920160">
      <w:bodyDiv w:val="1"/>
      <w:marLeft w:val="0"/>
      <w:marRight w:val="0"/>
      <w:marTop w:val="0"/>
      <w:marBottom w:val="0"/>
      <w:divBdr>
        <w:top w:val="none" w:sz="0" w:space="0" w:color="auto"/>
        <w:left w:val="none" w:sz="0" w:space="0" w:color="auto"/>
        <w:bottom w:val="none" w:sz="0" w:space="0" w:color="auto"/>
        <w:right w:val="none" w:sz="0" w:space="0" w:color="auto"/>
      </w:divBdr>
    </w:div>
    <w:div w:id="1863739349">
      <w:bodyDiv w:val="1"/>
      <w:marLeft w:val="0"/>
      <w:marRight w:val="0"/>
      <w:marTop w:val="0"/>
      <w:marBottom w:val="0"/>
      <w:divBdr>
        <w:top w:val="none" w:sz="0" w:space="0" w:color="auto"/>
        <w:left w:val="none" w:sz="0" w:space="0" w:color="auto"/>
        <w:bottom w:val="none" w:sz="0" w:space="0" w:color="auto"/>
        <w:right w:val="none" w:sz="0" w:space="0" w:color="auto"/>
      </w:divBdr>
      <w:divsChild>
        <w:div w:id="1195998606">
          <w:marLeft w:val="0"/>
          <w:marRight w:val="0"/>
          <w:marTop w:val="0"/>
          <w:marBottom w:val="75"/>
          <w:divBdr>
            <w:top w:val="none" w:sz="0" w:space="0" w:color="auto"/>
            <w:left w:val="none" w:sz="0" w:space="0" w:color="auto"/>
            <w:bottom w:val="none" w:sz="0" w:space="0" w:color="auto"/>
            <w:right w:val="none" w:sz="0" w:space="0" w:color="auto"/>
          </w:divBdr>
        </w:div>
        <w:div w:id="1687290563">
          <w:marLeft w:val="0"/>
          <w:marRight w:val="0"/>
          <w:marTop w:val="0"/>
          <w:marBottom w:val="150"/>
          <w:divBdr>
            <w:top w:val="none" w:sz="0" w:space="0" w:color="auto"/>
            <w:left w:val="none" w:sz="0" w:space="0" w:color="auto"/>
            <w:bottom w:val="none" w:sz="0" w:space="0" w:color="auto"/>
            <w:right w:val="none" w:sz="0" w:space="0" w:color="auto"/>
          </w:divBdr>
          <w:divsChild>
            <w:div w:id="144677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454247">
      <w:bodyDiv w:val="1"/>
      <w:marLeft w:val="0"/>
      <w:marRight w:val="0"/>
      <w:marTop w:val="0"/>
      <w:marBottom w:val="0"/>
      <w:divBdr>
        <w:top w:val="none" w:sz="0" w:space="0" w:color="auto"/>
        <w:left w:val="none" w:sz="0" w:space="0" w:color="auto"/>
        <w:bottom w:val="none" w:sz="0" w:space="0" w:color="auto"/>
        <w:right w:val="none" w:sz="0" w:space="0" w:color="auto"/>
      </w:divBdr>
    </w:div>
    <w:div w:id="1904676281">
      <w:bodyDiv w:val="1"/>
      <w:marLeft w:val="0"/>
      <w:marRight w:val="0"/>
      <w:marTop w:val="0"/>
      <w:marBottom w:val="0"/>
      <w:divBdr>
        <w:top w:val="none" w:sz="0" w:space="0" w:color="auto"/>
        <w:left w:val="none" w:sz="0" w:space="0" w:color="auto"/>
        <w:bottom w:val="none" w:sz="0" w:space="0" w:color="auto"/>
        <w:right w:val="none" w:sz="0" w:space="0" w:color="auto"/>
      </w:divBdr>
      <w:divsChild>
        <w:div w:id="774784279">
          <w:marLeft w:val="0"/>
          <w:marRight w:val="0"/>
          <w:marTop w:val="0"/>
          <w:marBottom w:val="75"/>
          <w:divBdr>
            <w:top w:val="none" w:sz="0" w:space="0" w:color="auto"/>
            <w:left w:val="none" w:sz="0" w:space="0" w:color="auto"/>
            <w:bottom w:val="none" w:sz="0" w:space="0" w:color="auto"/>
            <w:right w:val="none" w:sz="0" w:space="0" w:color="auto"/>
          </w:divBdr>
        </w:div>
        <w:div w:id="1592280796">
          <w:marLeft w:val="0"/>
          <w:marRight w:val="0"/>
          <w:marTop w:val="0"/>
          <w:marBottom w:val="150"/>
          <w:divBdr>
            <w:top w:val="none" w:sz="0" w:space="0" w:color="auto"/>
            <w:left w:val="none" w:sz="0" w:space="0" w:color="auto"/>
            <w:bottom w:val="none" w:sz="0" w:space="0" w:color="auto"/>
            <w:right w:val="none" w:sz="0" w:space="0" w:color="auto"/>
          </w:divBdr>
          <w:divsChild>
            <w:div w:id="1081441455">
              <w:marLeft w:val="0"/>
              <w:marRight w:val="0"/>
              <w:marTop w:val="0"/>
              <w:marBottom w:val="0"/>
              <w:divBdr>
                <w:top w:val="none" w:sz="0" w:space="0" w:color="auto"/>
                <w:left w:val="none" w:sz="0" w:space="0" w:color="auto"/>
                <w:bottom w:val="none" w:sz="0" w:space="0" w:color="auto"/>
                <w:right w:val="none" w:sz="0" w:space="0" w:color="auto"/>
              </w:divBdr>
              <w:divsChild>
                <w:div w:id="799036564">
                  <w:marLeft w:val="0"/>
                  <w:marRight w:val="0"/>
                  <w:marTop w:val="0"/>
                  <w:marBottom w:val="0"/>
                  <w:divBdr>
                    <w:top w:val="none" w:sz="0" w:space="0" w:color="auto"/>
                    <w:left w:val="none" w:sz="0" w:space="0" w:color="auto"/>
                    <w:bottom w:val="none" w:sz="0" w:space="0" w:color="auto"/>
                    <w:right w:val="none" w:sz="0" w:space="0" w:color="auto"/>
                  </w:divBdr>
                </w:div>
              </w:divsChild>
            </w:div>
            <w:div w:id="196306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695429">
      <w:bodyDiv w:val="1"/>
      <w:marLeft w:val="0"/>
      <w:marRight w:val="0"/>
      <w:marTop w:val="0"/>
      <w:marBottom w:val="0"/>
      <w:divBdr>
        <w:top w:val="none" w:sz="0" w:space="0" w:color="auto"/>
        <w:left w:val="none" w:sz="0" w:space="0" w:color="auto"/>
        <w:bottom w:val="none" w:sz="0" w:space="0" w:color="auto"/>
        <w:right w:val="none" w:sz="0" w:space="0" w:color="auto"/>
      </w:divBdr>
      <w:divsChild>
        <w:div w:id="1957103606">
          <w:marLeft w:val="0"/>
          <w:marRight w:val="0"/>
          <w:marTop w:val="0"/>
          <w:marBottom w:val="75"/>
          <w:divBdr>
            <w:top w:val="none" w:sz="0" w:space="0" w:color="auto"/>
            <w:left w:val="none" w:sz="0" w:space="0" w:color="auto"/>
            <w:bottom w:val="none" w:sz="0" w:space="0" w:color="auto"/>
            <w:right w:val="none" w:sz="0" w:space="0" w:color="auto"/>
          </w:divBdr>
        </w:div>
        <w:div w:id="1969164886">
          <w:marLeft w:val="0"/>
          <w:marRight w:val="0"/>
          <w:marTop w:val="0"/>
          <w:marBottom w:val="150"/>
          <w:divBdr>
            <w:top w:val="none" w:sz="0" w:space="0" w:color="auto"/>
            <w:left w:val="none" w:sz="0" w:space="0" w:color="auto"/>
            <w:bottom w:val="none" w:sz="0" w:space="0" w:color="auto"/>
            <w:right w:val="none" w:sz="0" w:space="0" w:color="auto"/>
          </w:divBdr>
          <w:divsChild>
            <w:div w:id="1422600967">
              <w:marLeft w:val="0"/>
              <w:marRight w:val="0"/>
              <w:marTop w:val="0"/>
              <w:marBottom w:val="0"/>
              <w:divBdr>
                <w:top w:val="none" w:sz="0" w:space="0" w:color="auto"/>
                <w:left w:val="none" w:sz="0" w:space="0" w:color="auto"/>
                <w:bottom w:val="none" w:sz="0" w:space="0" w:color="auto"/>
                <w:right w:val="none" w:sz="0" w:space="0" w:color="auto"/>
              </w:divBdr>
              <w:divsChild>
                <w:div w:id="20784910">
                  <w:marLeft w:val="0"/>
                  <w:marRight w:val="0"/>
                  <w:marTop w:val="0"/>
                  <w:marBottom w:val="0"/>
                  <w:divBdr>
                    <w:top w:val="none" w:sz="0" w:space="0" w:color="auto"/>
                    <w:left w:val="none" w:sz="0" w:space="0" w:color="auto"/>
                    <w:bottom w:val="none" w:sz="0" w:space="0" w:color="auto"/>
                    <w:right w:val="none" w:sz="0" w:space="0" w:color="auto"/>
                  </w:divBdr>
                </w:div>
              </w:divsChild>
            </w:div>
            <w:div w:id="111570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235368">
      <w:bodyDiv w:val="1"/>
      <w:marLeft w:val="0"/>
      <w:marRight w:val="0"/>
      <w:marTop w:val="0"/>
      <w:marBottom w:val="0"/>
      <w:divBdr>
        <w:top w:val="none" w:sz="0" w:space="0" w:color="auto"/>
        <w:left w:val="none" w:sz="0" w:space="0" w:color="auto"/>
        <w:bottom w:val="none" w:sz="0" w:space="0" w:color="auto"/>
        <w:right w:val="none" w:sz="0" w:space="0" w:color="auto"/>
      </w:divBdr>
    </w:div>
    <w:div w:id="1921864517">
      <w:bodyDiv w:val="1"/>
      <w:marLeft w:val="0"/>
      <w:marRight w:val="0"/>
      <w:marTop w:val="0"/>
      <w:marBottom w:val="0"/>
      <w:divBdr>
        <w:top w:val="none" w:sz="0" w:space="0" w:color="auto"/>
        <w:left w:val="none" w:sz="0" w:space="0" w:color="auto"/>
        <w:bottom w:val="none" w:sz="0" w:space="0" w:color="auto"/>
        <w:right w:val="none" w:sz="0" w:space="0" w:color="auto"/>
      </w:divBdr>
    </w:div>
    <w:div w:id="1945182856">
      <w:bodyDiv w:val="1"/>
      <w:marLeft w:val="0"/>
      <w:marRight w:val="0"/>
      <w:marTop w:val="0"/>
      <w:marBottom w:val="0"/>
      <w:divBdr>
        <w:top w:val="none" w:sz="0" w:space="0" w:color="auto"/>
        <w:left w:val="none" w:sz="0" w:space="0" w:color="auto"/>
        <w:bottom w:val="none" w:sz="0" w:space="0" w:color="auto"/>
        <w:right w:val="none" w:sz="0" w:space="0" w:color="auto"/>
      </w:divBdr>
    </w:div>
    <w:div w:id="1946501026">
      <w:bodyDiv w:val="1"/>
      <w:marLeft w:val="0"/>
      <w:marRight w:val="0"/>
      <w:marTop w:val="0"/>
      <w:marBottom w:val="0"/>
      <w:divBdr>
        <w:top w:val="none" w:sz="0" w:space="0" w:color="auto"/>
        <w:left w:val="none" w:sz="0" w:space="0" w:color="auto"/>
        <w:bottom w:val="none" w:sz="0" w:space="0" w:color="auto"/>
        <w:right w:val="none" w:sz="0" w:space="0" w:color="auto"/>
      </w:divBdr>
      <w:divsChild>
        <w:div w:id="1583565979">
          <w:marLeft w:val="0"/>
          <w:marRight w:val="0"/>
          <w:marTop w:val="0"/>
          <w:marBottom w:val="150"/>
          <w:divBdr>
            <w:top w:val="none" w:sz="0" w:space="0" w:color="auto"/>
            <w:left w:val="none" w:sz="0" w:space="0" w:color="auto"/>
            <w:bottom w:val="none" w:sz="0" w:space="0" w:color="auto"/>
            <w:right w:val="none" w:sz="0" w:space="0" w:color="auto"/>
          </w:divBdr>
          <w:divsChild>
            <w:div w:id="41827294">
              <w:marLeft w:val="0"/>
              <w:marRight w:val="0"/>
              <w:marTop w:val="0"/>
              <w:marBottom w:val="0"/>
              <w:divBdr>
                <w:top w:val="none" w:sz="0" w:space="0" w:color="auto"/>
                <w:left w:val="none" w:sz="0" w:space="0" w:color="auto"/>
                <w:bottom w:val="none" w:sz="0" w:space="0" w:color="auto"/>
                <w:right w:val="none" w:sz="0" w:space="0" w:color="auto"/>
              </w:divBdr>
              <w:divsChild>
                <w:div w:id="8939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340702">
      <w:bodyDiv w:val="1"/>
      <w:marLeft w:val="0"/>
      <w:marRight w:val="0"/>
      <w:marTop w:val="0"/>
      <w:marBottom w:val="0"/>
      <w:divBdr>
        <w:top w:val="none" w:sz="0" w:space="0" w:color="auto"/>
        <w:left w:val="none" w:sz="0" w:space="0" w:color="auto"/>
        <w:bottom w:val="none" w:sz="0" w:space="0" w:color="auto"/>
        <w:right w:val="none" w:sz="0" w:space="0" w:color="auto"/>
      </w:divBdr>
      <w:divsChild>
        <w:div w:id="157156266">
          <w:marLeft w:val="0"/>
          <w:marRight w:val="0"/>
          <w:marTop w:val="0"/>
          <w:marBottom w:val="75"/>
          <w:divBdr>
            <w:top w:val="none" w:sz="0" w:space="0" w:color="auto"/>
            <w:left w:val="none" w:sz="0" w:space="0" w:color="auto"/>
            <w:bottom w:val="none" w:sz="0" w:space="0" w:color="auto"/>
            <w:right w:val="none" w:sz="0" w:space="0" w:color="auto"/>
          </w:divBdr>
        </w:div>
        <w:div w:id="1585648074">
          <w:marLeft w:val="0"/>
          <w:marRight w:val="0"/>
          <w:marTop w:val="0"/>
          <w:marBottom w:val="150"/>
          <w:divBdr>
            <w:top w:val="none" w:sz="0" w:space="0" w:color="auto"/>
            <w:left w:val="none" w:sz="0" w:space="0" w:color="auto"/>
            <w:bottom w:val="none" w:sz="0" w:space="0" w:color="auto"/>
            <w:right w:val="none" w:sz="0" w:space="0" w:color="auto"/>
          </w:divBdr>
          <w:divsChild>
            <w:div w:id="1016465043">
              <w:marLeft w:val="0"/>
              <w:marRight w:val="0"/>
              <w:marTop w:val="0"/>
              <w:marBottom w:val="0"/>
              <w:divBdr>
                <w:top w:val="none" w:sz="0" w:space="0" w:color="auto"/>
                <w:left w:val="none" w:sz="0" w:space="0" w:color="auto"/>
                <w:bottom w:val="none" w:sz="0" w:space="0" w:color="auto"/>
                <w:right w:val="none" w:sz="0" w:space="0" w:color="auto"/>
              </w:divBdr>
              <w:divsChild>
                <w:div w:id="566383400">
                  <w:marLeft w:val="0"/>
                  <w:marRight w:val="0"/>
                  <w:marTop w:val="0"/>
                  <w:marBottom w:val="0"/>
                  <w:divBdr>
                    <w:top w:val="none" w:sz="0" w:space="0" w:color="auto"/>
                    <w:left w:val="none" w:sz="0" w:space="0" w:color="auto"/>
                    <w:bottom w:val="none" w:sz="0" w:space="0" w:color="auto"/>
                    <w:right w:val="none" w:sz="0" w:space="0" w:color="auto"/>
                  </w:divBdr>
                </w:div>
              </w:divsChild>
            </w:div>
            <w:div w:id="1122304810">
              <w:marLeft w:val="0"/>
              <w:marRight w:val="0"/>
              <w:marTop w:val="0"/>
              <w:marBottom w:val="0"/>
              <w:divBdr>
                <w:top w:val="none" w:sz="0" w:space="0" w:color="auto"/>
                <w:left w:val="none" w:sz="0" w:space="0" w:color="auto"/>
                <w:bottom w:val="none" w:sz="0" w:space="0" w:color="auto"/>
                <w:right w:val="none" w:sz="0" w:space="0" w:color="auto"/>
              </w:divBdr>
              <w:divsChild>
                <w:div w:id="103766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418248">
      <w:bodyDiv w:val="1"/>
      <w:marLeft w:val="0"/>
      <w:marRight w:val="0"/>
      <w:marTop w:val="0"/>
      <w:marBottom w:val="0"/>
      <w:divBdr>
        <w:top w:val="none" w:sz="0" w:space="0" w:color="auto"/>
        <w:left w:val="none" w:sz="0" w:space="0" w:color="auto"/>
        <w:bottom w:val="none" w:sz="0" w:space="0" w:color="auto"/>
        <w:right w:val="none" w:sz="0" w:space="0" w:color="auto"/>
      </w:divBdr>
    </w:div>
    <w:div w:id="1993482715">
      <w:bodyDiv w:val="1"/>
      <w:marLeft w:val="0"/>
      <w:marRight w:val="0"/>
      <w:marTop w:val="0"/>
      <w:marBottom w:val="0"/>
      <w:divBdr>
        <w:top w:val="none" w:sz="0" w:space="0" w:color="auto"/>
        <w:left w:val="none" w:sz="0" w:space="0" w:color="auto"/>
        <w:bottom w:val="none" w:sz="0" w:space="0" w:color="auto"/>
        <w:right w:val="none" w:sz="0" w:space="0" w:color="auto"/>
      </w:divBdr>
    </w:div>
    <w:div w:id="2008551177">
      <w:bodyDiv w:val="1"/>
      <w:marLeft w:val="0"/>
      <w:marRight w:val="0"/>
      <w:marTop w:val="0"/>
      <w:marBottom w:val="0"/>
      <w:divBdr>
        <w:top w:val="none" w:sz="0" w:space="0" w:color="auto"/>
        <w:left w:val="none" w:sz="0" w:space="0" w:color="auto"/>
        <w:bottom w:val="none" w:sz="0" w:space="0" w:color="auto"/>
        <w:right w:val="none" w:sz="0" w:space="0" w:color="auto"/>
      </w:divBdr>
      <w:divsChild>
        <w:div w:id="721632704">
          <w:marLeft w:val="0"/>
          <w:marRight w:val="0"/>
          <w:marTop w:val="0"/>
          <w:marBottom w:val="0"/>
          <w:divBdr>
            <w:top w:val="none" w:sz="0" w:space="0" w:color="auto"/>
            <w:left w:val="none" w:sz="0" w:space="0" w:color="auto"/>
            <w:bottom w:val="none" w:sz="0" w:space="0" w:color="auto"/>
            <w:right w:val="none" w:sz="0" w:space="0" w:color="auto"/>
          </w:divBdr>
        </w:div>
      </w:divsChild>
    </w:div>
    <w:div w:id="2008895046">
      <w:bodyDiv w:val="1"/>
      <w:marLeft w:val="0"/>
      <w:marRight w:val="0"/>
      <w:marTop w:val="0"/>
      <w:marBottom w:val="0"/>
      <w:divBdr>
        <w:top w:val="none" w:sz="0" w:space="0" w:color="auto"/>
        <w:left w:val="none" w:sz="0" w:space="0" w:color="auto"/>
        <w:bottom w:val="none" w:sz="0" w:space="0" w:color="auto"/>
        <w:right w:val="none" w:sz="0" w:space="0" w:color="auto"/>
      </w:divBdr>
    </w:div>
    <w:div w:id="2046830466">
      <w:bodyDiv w:val="1"/>
      <w:marLeft w:val="0"/>
      <w:marRight w:val="0"/>
      <w:marTop w:val="0"/>
      <w:marBottom w:val="0"/>
      <w:divBdr>
        <w:top w:val="none" w:sz="0" w:space="0" w:color="auto"/>
        <w:left w:val="none" w:sz="0" w:space="0" w:color="auto"/>
        <w:bottom w:val="none" w:sz="0" w:space="0" w:color="auto"/>
        <w:right w:val="none" w:sz="0" w:space="0" w:color="auto"/>
      </w:divBdr>
      <w:divsChild>
        <w:div w:id="782698002">
          <w:marLeft w:val="0"/>
          <w:marRight w:val="0"/>
          <w:marTop w:val="0"/>
          <w:marBottom w:val="0"/>
          <w:divBdr>
            <w:top w:val="none" w:sz="0" w:space="0" w:color="auto"/>
            <w:left w:val="none" w:sz="0" w:space="0" w:color="auto"/>
            <w:bottom w:val="none" w:sz="0" w:space="0" w:color="auto"/>
            <w:right w:val="none" w:sz="0" w:space="0" w:color="auto"/>
          </w:divBdr>
        </w:div>
      </w:divsChild>
    </w:div>
    <w:div w:id="2066758649">
      <w:bodyDiv w:val="1"/>
      <w:marLeft w:val="0"/>
      <w:marRight w:val="0"/>
      <w:marTop w:val="0"/>
      <w:marBottom w:val="0"/>
      <w:divBdr>
        <w:top w:val="none" w:sz="0" w:space="0" w:color="auto"/>
        <w:left w:val="none" w:sz="0" w:space="0" w:color="auto"/>
        <w:bottom w:val="none" w:sz="0" w:space="0" w:color="auto"/>
        <w:right w:val="none" w:sz="0" w:space="0" w:color="auto"/>
      </w:divBdr>
    </w:div>
    <w:div w:id="2066835135">
      <w:bodyDiv w:val="1"/>
      <w:marLeft w:val="0"/>
      <w:marRight w:val="0"/>
      <w:marTop w:val="0"/>
      <w:marBottom w:val="0"/>
      <w:divBdr>
        <w:top w:val="none" w:sz="0" w:space="0" w:color="auto"/>
        <w:left w:val="none" w:sz="0" w:space="0" w:color="auto"/>
        <w:bottom w:val="none" w:sz="0" w:space="0" w:color="auto"/>
        <w:right w:val="none" w:sz="0" w:space="0" w:color="auto"/>
      </w:divBdr>
    </w:div>
    <w:div w:id="2073698640">
      <w:bodyDiv w:val="1"/>
      <w:marLeft w:val="0"/>
      <w:marRight w:val="0"/>
      <w:marTop w:val="0"/>
      <w:marBottom w:val="0"/>
      <w:divBdr>
        <w:top w:val="none" w:sz="0" w:space="0" w:color="auto"/>
        <w:left w:val="none" w:sz="0" w:space="0" w:color="auto"/>
        <w:bottom w:val="none" w:sz="0" w:space="0" w:color="auto"/>
        <w:right w:val="none" w:sz="0" w:space="0" w:color="auto"/>
      </w:divBdr>
      <w:divsChild>
        <w:div w:id="1064911819">
          <w:marLeft w:val="0"/>
          <w:marRight w:val="0"/>
          <w:marTop w:val="0"/>
          <w:marBottom w:val="75"/>
          <w:divBdr>
            <w:top w:val="none" w:sz="0" w:space="0" w:color="auto"/>
            <w:left w:val="none" w:sz="0" w:space="0" w:color="auto"/>
            <w:bottom w:val="none" w:sz="0" w:space="0" w:color="auto"/>
            <w:right w:val="none" w:sz="0" w:space="0" w:color="auto"/>
          </w:divBdr>
        </w:div>
        <w:div w:id="1698189014">
          <w:marLeft w:val="0"/>
          <w:marRight w:val="0"/>
          <w:marTop w:val="0"/>
          <w:marBottom w:val="150"/>
          <w:divBdr>
            <w:top w:val="none" w:sz="0" w:space="0" w:color="auto"/>
            <w:left w:val="none" w:sz="0" w:space="0" w:color="auto"/>
            <w:bottom w:val="none" w:sz="0" w:space="0" w:color="auto"/>
            <w:right w:val="none" w:sz="0" w:space="0" w:color="auto"/>
          </w:divBdr>
          <w:divsChild>
            <w:div w:id="1729453515">
              <w:marLeft w:val="0"/>
              <w:marRight w:val="0"/>
              <w:marTop w:val="0"/>
              <w:marBottom w:val="0"/>
              <w:divBdr>
                <w:top w:val="none" w:sz="0" w:space="0" w:color="auto"/>
                <w:left w:val="none" w:sz="0" w:space="0" w:color="auto"/>
                <w:bottom w:val="none" w:sz="0" w:space="0" w:color="auto"/>
                <w:right w:val="none" w:sz="0" w:space="0" w:color="auto"/>
              </w:divBdr>
              <w:divsChild>
                <w:div w:id="1543596749">
                  <w:marLeft w:val="0"/>
                  <w:marRight w:val="0"/>
                  <w:marTop w:val="0"/>
                  <w:marBottom w:val="0"/>
                  <w:divBdr>
                    <w:top w:val="none" w:sz="0" w:space="0" w:color="auto"/>
                    <w:left w:val="none" w:sz="0" w:space="0" w:color="auto"/>
                    <w:bottom w:val="none" w:sz="0" w:space="0" w:color="auto"/>
                    <w:right w:val="none" w:sz="0" w:space="0" w:color="auto"/>
                  </w:divBdr>
                </w:div>
              </w:divsChild>
            </w:div>
            <w:div w:id="142549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898103">
      <w:bodyDiv w:val="1"/>
      <w:marLeft w:val="0"/>
      <w:marRight w:val="0"/>
      <w:marTop w:val="0"/>
      <w:marBottom w:val="0"/>
      <w:divBdr>
        <w:top w:val="none" w:sz="0" w:space="0" w:color="auto"/>
        <w:left w:val="none" w:sz="0" w:space="0" w:color="auto"/>
        <w:bottom w:val="none" w:sz="0" w:space="0" w:color="auto"/>
        <w:right w:val="none" w:sz="0" w:space="0" w:color="auto"/>
      </w:divBdr>
    </w:div>
    <w:div w:id="2083284167">
      <w:bodyDiv w:val="1"/>
      <w:marLeft w:val="0"/>
      <w:marRight w:val="0"/>
      <w:marTop w:val="0"/>
      <w:marBottom w:val="0"/>
      <w:divBdr>
        <w:top w:val="none" w:sz="0" w:space="0" w:color="auto"/>
        <w:left w:val="none" w:sz="0" w:space="0" w:color="auto"/>
        <w:bottom w:val="none" w:sz="0" w:space="0" w:color="auto"/>
        <w:right w:val="none" w:sz="0" w:space="0" w:color="auto"/>
      </w:divBdr>
    </w:div>
    <w:div w:id="2090153175">
      <w:bodyDiv w:val="1"/>
      <w:marLeft w:val="0"/>
      <w:marRight w:val="0"/>
      <w:marTop w:val="0"/>
      <w:marBottom w:val="0"/>
      <w:divBdr>
        <w:top w:val="none" w:sz="0" w:space="0" w:color="auto"/>
        <w:left w:val="none" w:sz="0" w:space="0" w:color="auto"/>
        <w:bottom w:val="none" w:sz="0" w:space="0" w:color="auto"/>
        <w:right w:val="none" w:sz="0" w:space="0" w:color="auto"/>
      </w:divBdr>
    </w:div>
    <w:div w:id="2112243313">
      <w:bodyDiv w:val="1"/>
      <w:marLeft w:val="0"/>
      <w:marRight w:val="0"/>
      <w:marTop w:val="0"/>
      <w:marBottom w:val="0"/>
      <w:divBdr>
        <w:top w:val="none" w:sz="0" w:space="0" w:color="auto"/>
        <w:left w:val="none" w:sz="0" w:space="0" w:color="auto"/>
        <w:bottom w:val="none" w:sz="0" w:space="0" w:color="auto"/>
        <w:right w:val="none" w:sz="0" w:space="0" w:color="auto"/>
      </w:divBdr>
    </w:div>
    <w:div w:id="2122676250">
      <w:bodyDiv w:val="1"/>
      <w:marLeft w:val="0"/>
      <w:marRight w:val="0"/>
      <w:marTop w:val="0"/>
      <w:marBottom w:val="0"/>
      <w:divBdr>
        <w:top w:val="none" w:sz="0" w:space="0" w:color="auto"/>
        <w:left w:val="none" w:sz="0" w:space="0" w:color="auto"/>
        <w:bottom w:val="none" w:sz="0" w:space="0" w:color="auto"/>
        <w:right w:val="none" w:sz="0" w:space="0" w:color="auto"/>
      </w:divBdr>
    </w:div>
    <w:div w:id="2131582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ozd.duma.gov.ru/bill/1198568-7" TargetMode="External"/><Relationship Id="rId21" Type="http://schemas.openxmlformats.org/officeDocument/2006/relationships/hyperlink" Target="http://media.rspp.ru/document/1/d/3/d389e519107003bd45b3ce4f9b12c464.pdf" TargetMode="External"/><Relationship Id="rId42" Type="http://schemas.openxmlformats.org/officeDocument/2006/relationships/hyperlink" Target="https://sozd.duma.gov.ru/bill/84812-8" TargetMode="External"/><Relationship Id="rId47" Type="http://schemas.openxmlformats.org/officeDocument/2006/relationships/hyperlink" Target="https://sozd.duma.gov.ru/bill/89661-8" TargetMode="External"/><Relationship Id="rId63" Type="http://schemas.openxmlformats.org/officeDocument/2006/relationships/hyperlink" Target="http://media.rspp.ru/document/1/5/0/50e9243f65f1e71f4048706707e2d5b0.pdf" TargetMode="External"/><Relationship Id="rId68" Type="http://schemas.openxmlformats.org/officeDocument/2006/relationships/hyperlink" Target="http://media.rspp.ru/document/1/5/4/54b666d4dd147cdfd026af42687f79db.pdf" TargetMode="External"/><Relationship Id="rId16" Type="http://schemas.openxmlformats.org/officeDocument/2006/relationships/hyperlink" Target="https://www.garant.ru/hotlaw/federal/1529608/" TargetMode="External"/><Relationship Id="rId11" Type="http://schemas.openxmlformats.org/officeDocument/2006/relationships/hyperlink" Target="https://www.garant.ru/hotlaw/federal/1527931/" TargetMode="External"/><Relationship Id="rId24" Type="http://schemas.openxmlformats.org/officeDocument/2006/relationships/hyperlink" Target="http://media.rspp.ru/document/1/e/e/ee9b9d1b1e08c1c8b3db0c0312515abd.pdf" TargetMode="External"/><Relationship Id="rId32" Type="http://schemas.openxmlformats.org/officeDocument/2006/relationships/hyperlink" Target="https://sozd.duma.gov.ru/bill/22118-8" TargetMode="External"/><Relationship Id="rId37" Type="http://schemas.openxmlformats.org/officeDocument/2006/relationships/hyperlink" Target="http://www.rspp.ru/cc/news/8" TargetMode="External"/><Relationship Id="rId40" Type="http://schemas.openxmlformats.org/officeDocument/2006/relationships/hyperlink" Target="https://sozd.duma.gov.ru/bill/84631-8" TargetMode="External"/><Relationship Id="rId45" Type="http://schemas.openxmlformats.org/officeDocument/2006/relationships/hyperlink" Target="https://sozd.duma.gov.ru/bill/84826-8" TargetMode="External"/><Relationship Id="rId53" Type="http://schemas.openxmlformats.org/officeDocument/2006/relationships/hyperlink" Target="https://sozd.duma.gov.ru/bill/94578-8" TargetMode="External"/><Relationship Id="rId58" Type="http://schemas.openxmlformats.org/officeDocument/2006/relationships/hyperlink" Target="http://www.consultant.ru/document/cons_doc_LAW_39331/" TargetMode="External"/><Relationship Id="rId66" Type="http://schemas.openxmlformats.org/officeDocument/2006/relationships/hyperlink" Target="http://media.rspp.ru/document/1/d/2/d20ae1212b0b9cc1f930596f2b66dca9.pdf" TargetMode="External"/><Relationship Id="rId74" Type="http://schemas.openxmlformats.org/officeDocument/2006/relationships/hyperlink" Target="http://media.rspp.ru/document/1/8/8/8891d301e0e0a3152770809a13fcce80.pdf" TargetMode="External"/><Relationship Id="rId5" Type="http://schemas.openxmlformats.org/officeDocument/2006/relationships/footnotes" Target="footnotes.xml"/><Relationship Id="rId61" Type="http://schemas.openxmlformats.org/officeDocument/2006/relationships/hyperlink" Target="http://media.rspp.ru/document/1/3/9/39ef09704aa766042449e2d6c494cf50.pdf" TargetMode="External"/><Relationship Id="rId19" Type="http://schemas.openxmlformats.org/officeDocument/2006/relationships/hyperlink" Target="http://media.rspp.ru/document/1/6/c/6c97b7e9ff8ae76931c326ca592e2230.pdf" TargetMode="External"/><Relationship Id="rId14" Type="http://schemas.openxmlformats.org/officeDocument/2006/relationships/hyperlink" Target="https://www.garant.ru/hotlaw/federal/1529600/" TargetMode="External"/><Relationship Id="rId22" Type="http://schemas.openxmlformats.org/officeDocument/2006/relationships/hyperlink" Target="http://media.rspp.ru/document/1/a/b/aba5a845462b0e7d31f3f0975a6fce1a.pdf" TargetMode="External"/><Relationship Id="rId27" Type="http://schemas.openxmlformats.org/officeDocument/2006/relationships/hyperlink" Target="https://sozd.duma.gov.ru/bill/25618-8" TargetMode="External"/><Relationship Id="rId30" Type="http://schemas.openxmlformats.org/officeDocument/2006/relationships/hyperlink" Target="https://sozd.duma.gov.ru/bill/1069106-7" TargetMode="External"/><Relationship Id="rId35" Type="http://schemas.openxmlformats.org/officeDocument/2006/relationships/hyperlink" Target="https://sozd.duma.gov.ru/bill/79874-8" TargetMode="External"/><Relationship Id="rId43" Type="http://schemas.openxmlformats.org/officeDocument/2006/relationships/hyperlink" Target="https://sozd.duma.gov.ru/bill/84812-8" TargetMode="External"/><Relationship Id="rId48" Type="http://schemas.openxmlformats.org/officeDocument/2006/relationships/hyperlink" Target="https://sozd.duma.gov.ru/bill/90752-8" TargetMode="External"/><Relationship Id="rId56" Type="http://schemas.openxmlformats.org/officeDocument/2006/relationships/hyperlink" Target="http://media.rspp.ru/document/1/c/b/cb46ad20777e2078d4afbe2d91a12743.pdf" TargetMode="External"/><Relationship Id="rId64" Type="http://schemas.openxmlformats.org/officeDocument/2006/relationships/hyperlink" Target="http://media.rspp.ru/document/1/1/f/1fce0a1b8f7f1da9bc55c55c5afcf1fd.pdf" TargetMode="External"/><Relationship Id="rId69" Type="http://schemas.openxmlformats.org/officeDocument/2006/relationships/hyperlink" Target="http://media.rspp.ru/document/1/b/e/be0f37d6f9ace3b86924d7b773542db6.pdf" TargetMode="External"/><Relationship Id="rId77" Type="http://schemas.openxmlformats.org/officeDocument/2006/relationships/fontTable" Target="fontTable.xml"/><Relationship Id="rId8" Type="http://schemas.openxmlformats.org/officeDocument/2006/relationships/hyperlink" Target="https://www.garant.ru/hotlaw/federal/1527927/" TargetMode="External"/><Relationship Id="rId51" Type="http://schemas.openxmlformats.org/officeDocument/2006/relationships/hyperlink" Target="https://sozd.duma.gov.ru/bill/94339-8" TargetMode="External"/><Relationship Id="rId72" Type="http://schemas.openxmlformats.org/officeDocument/2006/relationships/hyperlink" Target="http://media.rspp.ru/document/1/b/c/bc9785a1f594cedf6b89c77cb095ae0a.pdf" TargetMode="External"/><Relationship Id="rId3" Type="http://schemas.openxmlformats.org/officeDocument/2006/relationships/settings" Target="settings.xml"/><Relationship Id="rId12" Type="http://schemas.openxmlformats.org/officeDocument/2006/relationships/hyperlink" Target="http://media.rspp.ru/document/1/3/f/3fbe3b6692026c331cdfb428d57b42a1.pdf" TargetMode="External"/><Relationship Id="rId17" Type="http://schemas.openxmlformats.org/officeDocument/2006/relationships/hyperlink" Target="http://media.rspp.ru/document/1/6/8/681ac28293d0887a945f7fc3771d8e23.pdf" TargetMode="External"/><Relationship Id="rId25" Type="http://schemas.openxmlformats.org/officeDocument/2006/relationships/hyperlink" Target="https://sozd.duma.gov.ru/bill/1099915-7" TargetMode="External"/><Relationship Id="rId33" Type="http://schemas.openxmlformats.org/officeDocument/2006/relationships/hyperlink" Target="https://sozd.duma.gov.ru/bill/68537-8" TargetMode="External"/><Relationship Id="rId38" Type="http://schemas.openxmlformats.org/officeDocument/2006/relationships/hyperlink" Target="https://sozd.duma.gov.ru/bill/82264-8" TargetMode="External"/><Relationship Id="rId46" Type="http://schemas.openxmlformats.org/officeDocument/2006/relationships/hyperlink" Target="https://sozd.duma.gov.ru/bill/89661-8" TargetMode="External"/><Relationship Id="rId59" Type="http://schemas.openxmlformats.org/officeDocument/2006/relationships/hyperlink" Target="http://media.rspp.ru/document/1/d/2/d2bb650c324a6a727a4193c10b590f7d.pdf" TargetMode="External"/><Relationship Id="rId67" Type="http://schemas.openxmlformats.org/officeDocument/2006/relationships/hyperlink" Target="http://media.rspp.ru/document/1/d/a/da038684186495615fa683561c95bf14.pdf" TargetMode="External"/><Relationship Id="rId20" Type="http://schemas.openxmlformats.org/officeDocument/2006/relationships/hyperlink" Target="https://www.garant.ru/hotlaw/federal/1529608/" TargetMode="External"/><Relationship Id="rId41" Type="http://schemas.openxmlformats.org/officeDocument/2006/relationships/hyperlink" Target="https://sozd.duma.gov.ru/bill/84631-8" TargetMode="External"/><Relationship Id="rId54" Type="http://schemas.openxmlformats.org/officeDocument/2006/relationships/hyperlink" Target="https://sozd.duma.gov.ru/bill/94578-8" TargetMode="External"/><Relationship Id="rId62" Type="http://schemas.openxmlformats.org/officeDocument/2006/relationships/hyperlink" Target="http://media.rspp.ru/document/1/a/f/affb7c32a835413e359503873e8ca678.pdf" TargetMode="External"/><Relationship Id="rId70" Type="http://schemas.openxmlformats.org/officeDocument/2006/relationships/hyperlink" Target="http://media.rspp.ru/document/1/9/9/9976b344303499fdca763962b0b98571.pdf" TargetMode="External"/><Relationship Id="rId75"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media.rspp.ru/document/1/3/d/3d0fdbd3d39c1116aed23e55822717f0.pdf" TargetMode="External"/><Relationship Id="rId23" Type="http://schemas.openxmlformats.org/officeDocument/2006/relationships/hyperlink" Target="http://media.rspp.ru/document/1/2/1/218c05929720d5d4aa32ba819d76d7f6.pdf" TargetMode="External"/><Relationship Id="rId28" Type="http://schemas.openxmlformats.org/officeDocument/2006/relationships/hyperlink" Target="https://sozd.duma.gov.ru/bill/1048788-7" TargetMode="External"/><Relationship Id="rId36" Type="http://schemas.openxmlformats.org/officeDocument/2006/relationships/hyperlink" Target="https://sozd.duma.gov.ru/bill/79874-8" TargetMode="External"/><Relationship Id="rId49" Type="http://schemas.openxmlformats.org/officeDocument/2006/relationships/hyperlink" Target="https://sozd.duma.gov.ru/bill/90752-8" TargetMode="External"/><Relationship Id="rId57" Type="http://schemas.openxmlformats.org/officeDocument/2006/relationships/hyperlink" Target="http://media.rspp.ru/document/1/9/7/979bb1da5f0dcfea886abf9435e72d69.pdf" TargetMode="External"/><Relationship Id="rId10" Type="http://schemas.openxmlformats.org/officeDocument/2006/relationships/hyperlink" Target="http://media.rspp.ru/document/1/4/4/449cc18419d857a69d7a63590e57e3d6.pdf" TargetMode="External"/><Relationship Id="rId31" Type="http://schemas.openxmlformats.org/officeDocument/2006/relationships/hyperlink" Target="https://sozd.duma.gov.ru/bill/1123777-7" TargetMode="External"/><Relationship Id="rId44" Type="http://schemas.openxmlformats.org/officeDocument/2006/relationships/hyperlink" Target="https://sozd.duma.gov.ru/bill/84826-8" TargetMode="External"/><Relationship Id="rId52" Type="http://schemas.openxmlformats.org/officeDocument/2006/relationships/hyperlink" Target="https://sozd.duma.gov.ru/bill/94339-8" TargetMode="External"/><Relationship Id="rId60" Type="http://schemas.openxmlformats.org/officeDocument/2006/relationships/hyperlink" Target="http://media.rspp.ru/document/1/9/a/9a246e2922ccf31f6d1ec750fa198fd9.pdf" TargetMode="External"/><Relationship Id="rId65" Type="http://schemas.openxmlformats.org/officeDocument/2006/relationships/hyperlink" Target="http://media.rspp.ru/document/1/2/d/2d1aa6ed716c55005b611693d3ed4740.pdf" TargetMode="External"/><Relationship Id="rId73" Type="http://schemas.openxmlformats.org/officeDocument/2006/relationships/hyperlink" Target="http://media.rspp.ru/document/1/f/7/f749e11c3a9c79a9f008b4a5ac54ae24.pdf" TargetMode="External"/><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media.rspp.ru/document/1/6/2/62b827aca8470b5dd5d357aa39f0e8b0.pdf" TargetMode="External"/><Relationship Id="rId13" Type="http://schemas.openxmlformats.org/officeDocument/2006/relationships/hyperlink" Target="http://media.rspp.ru/document/1/c/7/c7106e6375494ecc9ad53e3a327e39cf.pdf" TargetMode="External"/><Relationship Id="rId18" Type="http://schemas.openxmlformats.org/officeDocument/2006/relationships/hyperlink" Target="https://www.garant.ru/hotlaw/federal/1529608/" TargetMode="External"/><Relationship Id="rId39" Type="http://schemas.openxmlformats.org/officeDocument/2006/relationships/hyperlink" Target="https://sozd.duma.gov.ru/bill/82264-8" TargetMode="External"/><Relationship Id="rId34" Type="http://schemas.openxmlformats.org/officeDocument/2006/relationships/hyperlink" Target="https://sozd.duma.gov.ru/bill/1212906-7" TargetMode="External"/><Relationship Id="rId50" Type="http://schemas.openxmlformats.org/officeDocument/2006/relationships/hyperlink" Target="https://sozd.duma.gov.ru/bill/91894-8" TargetMode="External"/><Relationship Id="rId55" Type="http://schemas.openxmlformats.org/officeDocument/2006/relationships/hyperlink" Target="http://media.rspp.ru/document/1/9/6/96bbfe8b8e2daeb44670a672a6782e38.pdf" TargetMode="External"/><Relationship Id="rId76" Type="http://schemas.openxmlformats.org/officeDocument/2006/relationships/header" Target="header2.xml"/><Relationship Id="rId7" Type="http://schemas.openxmlformats.org/officeDocument/2006/relationships/image" Target="media/image1.jpeg"/><Relationship Id="rId71" Type="http://schemas.openxmlformats.org/officeDocument/2006/relationships/hyperlink" Target="http://media.rspp.ru/document/1/4/2/426090def430d05466a60fc565709ad2.pdf" TargetMode="External"/><Relationship Id="rId2" Type="http://schemas.openxmlformats.org/officeDocument/2006/relationships/styles" Target="styles.xml"/><Relationship Id="rId29" Type="http://schemas.openxmlformats.org/officeDocument/2006/relationships/hyperlink" Target="https://sozd.duma.gov.ru/bill/1145555-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18</Pages>
  <Words>7174</Words>
  <Characters>40893</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47972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Eugenia K.</cp:lastModifiedBy>
  <cp:revision>5</cp:revision>
  <dcterms:created xsi:type="dcterms:W3CDTF">2022-04-04T07:35:00Z</dcterms:created>
  <dcterms:modified xsi:type="dcterms:W3CDTF">2022-04-04T09:46:00Z</dcterms:modified>
</cp:coreProperties>
</file>